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64EC" w14:textId="21CA5EFA" w:rsidR="00E301AE" w:rsidRPr="00A26A4C" w:rsidRDefault="00FF315E" w:rsidP="00FF315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29C8DEC1" wp14:editId="219665C1">
            <wp:extent cx="2733675" cy="704850"/>
            <wp:effectExtent l="0" t="0" r="9525" b="0"/>
            <wp:docPr id="17881022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67446" w14:textId="03CB0A35" w:rsidR="00E301AE" w:rsidRPr="00FF315E" w:rsidRDefault="008F4D0F" w:rsidP="00406EFB">
      <w:pPr>
        <w:spacing w:line="360" w:lineRule="auto"/>
        <w:jc w:val="center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REGULAMIN</w:t>
      </w:r>
    </w:p>
    <w:p w14:paraId="60F7604B" w14:textId="18765B06" w:rsidR="00E301AE" w:rsidRPr="00FF315E" w:rsidRDefault="008F4D0F" w:rsidP="00406EFB">
      <w:pPr>
        <w:spacing w:line="360" w:lineRule="auto"/>
        <w:jc w:val="center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XIX</w:t>
      </w:r>
      <w:r w:rsidR="00E301AE" w:rsidRPr="00FF315E">
        <w:rPr>
          <w:rFonts w:ascii="Times New Roman" w:hAnsi="Times New Roman" w:cs="Times New Roman"/>
        </w:rPr>
        <w:t xml:space="preserve"> </w:t>
      </w:r>
      <w:r w:rsidRPr="00FF315E">
        <w:rPr>
          <w:rFonts w:ascii="Times New Roman" w:hAnsi="Times New Roman" w:cs="Times New Roman"/>
        </w:rPr>
        <w:t>Międzynarodowego K</w:t>
      </w:r>
      <w:r w:rsidR="00052E47">
        <w:rPr>
          <w:rFonts w:ascii="Times New Roman" w:hAnsi="Times New Roman" w:cs="Times New Roman"/>
        </w:rPr>
        <w:t>o</w:t>
      </w:r>
      <w:r w:rsidRPr="00FF315E">
        <w:rPr>
          <w:rFonts w:ascii="Times New Roman" w:hAnsi="Times New Roman" w:cs="Times New Roman"/>
        </w:rPr>
        <w:t>nkursu Gry na Zestawie Perkusyjnym</w:t>
      </w:r>
      <w:r w:rsidR="00E301AE" w:rsidRPr="00FF315E">
        <w:rPr>
          <w:rFonts w:ascii="Times New Roman" w:hAnsi="Times New Roman" w:cs="Times New Roman"/>
        </w:rPr>
        <w:t xml:space="preserve"> YOUNG DRUM HERO</w:t>
      </w:r>
    </w:p>
    <w:p w14:paraId="0D36064D" w14:textId="41AE01CB" w:rsidR="00E301AE" w:rsidRPr="00A26A4C" w:rsidRDefault="0071227B" w:rsidP="00406EF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0F5FD2">
        <w:rPr>
          <w:rFonts w:ascii="Times New Roman" w:hAnsi="Times New Roman" w:cs="Times New Roman"/>
          <w:lang w:val="en-US"/>
        </w:rPr>
        <w:t>6</w:t>
      </w:r>
      <w:r w:rsidR="00E301AE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2</w:t>
      </w:r>
      <w:r w:rsidR="00E301AE">
        <w:rPr>
          <w:rFonts w:ascii="Times New Roman" w:hAnsi="Times New Roman" w:cs="Times New Roman"/>
          <w:lang w:val="en-US"/>
        </w:rPr>
        <w:t>7</w:t>
      </w:r>
      <w:r w:rsidR="00FD74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7473">
        <w:rPr>
          <w:rFonts w:ascii="Times New Roman" w:hAnsi="Times New Roman" w:cs="Times New Roman"/>
          <w:lang w:val="en-US"/>
        </w:rPr>
        <w:t>października</w:t>
      </w:r>
      <w:proofErr w:type="spellEnd"/>
      <w:r w:rsidR="00FD7473">
        <w:rPr>
          <w:rFonts w:ascii="Times New Roman" w:hAnsi="Times New Roman" w:cs="Times New Roman"/>
          <w:lang w:val="en-US"/>
        </w:rPr>
        <w:t xml:space="preserve"> </w:t>
      </w:r>
      <w:r w:rsidR="00E301AE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  <w:lang w:val="en-US"/>
        </w:rPr>
        <w:t>4</w:t>
      </w:r>
    </w:p>
    <w:p w14:paraId="6C9C7569" w14:textId="77777777" w:rsidR="00E301AE" w:rsidRPr="00A26A4C" w:rsidRDefault="00E301AE" w:rsidP="00406EF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49513B40" w14:textId="77777777" w:rsidR="00E301AE" w:rsidRPr="00A26A4C" w:rsidRDefault="00E301AE" w:rsidP="00406EF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4C5AD4B3" w14:textId="77777777" w:rsidR="00E301AE" w:rsidRPr="00A26A4C" w:rsidRDefault="00E301AE" w:rsidP="00406EF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A26A4C">
        <w:rPr>
          <w:rFonts w:ascii="Times New Roman" w:hAnsi="Times New Roman" w:cs="Times New Roman"/>
          <w:lang w:val="en-US"/>
        </w:rPr>
        <w:t>§ 1</w:t>
      </w:r>
    </w:p>
    <w:p w14:paraId="539EB7AF" w14:textId="77777777" w:rsidR="00E301AE" w:rsidRPr="00A26A4C" w:rsidRDefault="00E301AE" w:rsidP="00406EF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5543762" w14:textId="77777777" w:rsidR="009F6463" w:rsidRPr="009F6463" w:rsidRDefault="00EC41BF" w:rsidP="009F646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FF315E">
        <w:rPr>
          <w:rFonts w:ascii="Times New Roman" w:hAnsi="Times New Roman" w:cs="Times New Roman"/>
        </w:rPr>
        <w:t xml:space="preserve">Organizatorem Konkursu Gry na Zestawie Perkusyjnym „Young </w:t>
      </w:r>
      <w:proofErr w:type="spellStart"/>
      <w:r w:rsidRPr="00FF315E">
        <w:rPr>
          <w:rFonts w:ascii="Times New Roman" w:hAnsi="Times New Roman" w:cs="Times New Roman"/>
        </w:rPr>
        <w:t>Drum</w:t>
      </w:r>
      <w:proofErr w:type="spellEnd"/>
      <w:r w:rsidRPr="00FF315E">
        <w:rPr>
          <w:rFonts w:ascii="Times New Roman" w:hAnsi="Times New Roman" w:cs="Times New Roman"/>
        </w:rPr>
        <w:t xml:space="preserve"> Hero”, dalej zwanego Konkursem, jest Polskie Stowarzyszenie Perkusyjne</w:t>
      </w:r>
      <w:r w:rsidR="00B34BD1" w:rsidRPr="00FF315E">
        <w:rPr>
          <w:rFonts w:ascii="Times New Roman" w:hAnsi="Times New Roman" w:cs="Times New Roman"/>
        </w:rPr>
        <w:t xml:space="preserve"> z siedzibą w Opolu. Współorganizatorami są Magazyn Perkusista oraz </w:t>
      </w:r>
      <w:bookmarkStart w:id="0" w:name="_Hlk168426710"/>
      <w:r w:rsidR="00B34BD1" w:rsidRPr="00FF315E">
        <w:rPr>
          <w:rFonts w:ascii="Times New Roman" w:hAnsi="Times New Roman" w:cs="Times New Roman"/>
        </w:rPr>
        <w:t xml:space="preserve">Państwowa Szkoła Muzyczna I </w:t>
      </w:r>
      <w:proofErr w:type="spellStart"/>
      <w:r w:rsidR="00B34BD1" w:rsidRPr="00FF315E">
        <w:rPr>
          <w:rFonts w:ascii="Times New Roman" w:hAnsi="Times New Roman" w:cs="Times New Roman"/>
        </w:rPr>
        <w:t>i</w:t>
      </w:r>
      <w:proofErr w:type="spellEnd"/>
      <w:r w:rsidR="00B34BD1" w:rsidRPr="00FF315E">
        <w:rPr>
          <w:rFonts w:ascii="Times New Roman" w:hAnsi="Times New Roman" w:cs="Times New Roman"/>
        </w:rPr>
        <w:t xml:space="preserve"> II st. im. </w:t>
      </w:r>
      <w:r w:rsidR="00B34BD1" w:rsidRPr="00B34BD1">
        <w:rPr>
          <w:rFonts w:ascii="Times New Roman" w:hAnsi="Times New Roman" w:cs="Times New Roman"/>
          <w:lang w:val="en-US"/>
        </w:rPr>
        <w:t xml:space="preserve">F. </w:t>
      </w:r>
      <w:proofErr w:type="spellStart"/>
      <w:r w:rsidR="00B34BD1" w:rsidRPr="00B34BD1">
        <w:rPr>
          <w:rFonts w:ascii="Times New Roman" w:hAnsi="Times New Roman" w:cs="Times New Roman"/>
          <w:lang w:val="en-US"/>
        </w:rPr>
        <w:t>Chopina</w:t>
      </w:r>
      <w:proofErr w:type="spellEnd"/>
      <w:r w:rsidR="00B34BD1" w:rsidRPr="00B34BD1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B34BD1" w:rsidRPr="00B34BD1">
        <w:rPr>
          <w:rFonts w:ascii="Times New Roman" w:hAnsi="Times New Roman" w:cs="Times New Roman"/>
          <w:lang w:val="en-US"/>
        </w:rPr>
        <w:t>Opolu</w:t>
      </w:r>
      <w:proofErr w:type="spellEnd"/>
      <w:r w:rsidR="00B34BD1">
        <w:rPr>
          <w:rFonts w:ascii="Times New Roman" w:hAnsi="Times New Roman" w:cs="Times New Roman"/>
          <w:lang w:val="en-US"/>
        </w:rPr>
        <w:t>.</w:t>
      </w:r>
    </w:p>
    <w:bookmarkEnd w:id="0"/>
    <w:p w14:paraId="58B6B31A" w14:textId="77777777" w:rsidR="004C0CE7" w:rsidRPr="00FF315E" w:rsidRDefault="009F6463" w:rsidP="004C0CE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 xml:space="preserve">Konkurs odbędzie się w dniach 26-27 października 2024 r. w Państwowej Szkole Muzycznej I </w:t>
      </w:r>
      <w:r w:rsidR="00566555" w:rsidRPr="00FF315E">
        <w:rPr>
          <w:rFonts w:ascii="Times New Roman" w:hAnsi="Times New Roman" w:cs="Times New Roman"/>
          <w:noProof/>
          <w:color w:val="000000" w:themeColor="text1"/>
        </w:rPr>
        <w:t>i</w:t>
      </w:r>
      <w:r w:rsidRPr="00FF315E">
        <w:rPr>
          <w:rFonts w:ascii="Times New Roman" w:hAnsi="Times New Roman" w:cs="Times New Roman"/>
          <w:noProof/>
          <w:color w:val="000000" w:themeColor="text1"/>
        </w:rPr>
        <w:t xml:space="preserve"> II stopnia w Opolu. Poprzedzą go eliminacje, które odbędą się bez udziału uczestników – na podstawie nadesłanych przez nich nagrań</w:t>
      </w:r>
      <w:r w:rsidR="00566555" w:rsidRPr="00FF315E">
        <w:rPr>
          <w:rFonts w:ascii="Times New Roman" w:hAnsi="Times New Roman" w:cs="Times New Roman"/>
          <w:noProof/>
          <w:color w:val="000000" w:themeColor="text1"/>
        </w:rPr>
        <w:t>.</w:t>
      </w:r>
    </w:p>
    <w:p w14:paraId="7DE46515" w14:textId="02141D5A" w:rsidR="004C0CE7" w:rsidRPr="004C0CE7" w:rsidRDefault="004C0CE7" w:rsidP="004C0CE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4C0CE7">
        <w:rPr>
          <w:rFonts w:ascii="Times New Roman" w:hAnsi="Times New Roman" w:cs="Times New Roman"/>
          <w:noProof/>
          <w:color w:val="000000" w:themeColor="text1"/>
          <w:lang w:val="en-US"/>
        </w:rPr>
        <w:t>Celem Konkursu jest:</w:t>
      </w:r>
    </w:p>
    <w:p w14:paraId="3E06DF13" w14:textId="038E0249" w:rsidR="004C0CE7" w:rsidRPr="00FF315E" w:rsidRDefault="004C0CE7" w:rsidP="004C0CE7">
      <w:pPr>
        <w:pStyle w:val="Textbody"/>
        <w:numPr>
          <w:ilvl w:val="0"/>
          <w:numId w:val="14"/>
        </w:numPr>
        <w:spacing w:after="120" w:line="276" w:lineRule="auto"/>
        <w:jc w:val="both"/>
        <w:rPr>
          <w:rFonts w:ascii="Times New Roman" w:eastAsiaTheme="minorHAnsi" w:hAnsi="Times New Roman" w:cs="Times New Roman"/>
          <w:noProof/>
          <w:color w:val="000000" w:themeColor="text1"/>
          <w:lang w:eastAsia="en-US" w:bidi="ar-SA"/>
        </w:rPr>
      </w:pPr>
      <w:r w:rsidRPr="00FF315E">
        <w:rPr>
          <w:rFonts w:ascii="Times New Roman" w:eastAsiaTheme="minorHAnsi" w:hAnsi="Times New Roman" w:cs="Times New Roman"/>
          <w:noProof/>
          <w:color w:val="000000" w:themeColor="text1"/>
          <w:lang w:eastAsia="en-US" w:bidi="ar-SA"/>
        </w:rPr>
        <w:t xml:space="preserve">podniesienie poziomu nauczania gry na zestawie perkusyjnym, </w:t>
      </w:r>
    </w:p>
    <w:p w14:paraId="69FDDAF4" w14:textId="6BA8BC11" w:rsidR="004C0CE7" w:rsidRPr="00FF315E" w:rsidRDefault="004C0CE7" w:rsidP="004C0CE7">
      <w:pPr>
        <w:pStyle w:val="Textbody"/>
        <w:numPr>
          <w:ilvl w:val="0"/>
          <w:numId w:val="14"/>
        </w:numPr>
        <w:spacing w:after="120" w:line="276" w:lineRule="auto"/>
        <w:jc w:val="both"/>
        <w:rPr>
          <w:rFonts w:ascii="Times New Roman" w:eastAsiaTheme="minorHAnsi" w:hAnsi="Times New Roman" w:cs="Times New Roman"/>
          <w:noProof/>
          <w:color w:val="000000" w:themeColor="text1"/>
          <w:lang w:eastAsia="en-US" w:bidi="ar-SA"/>
        </w:rPr>
      </w:pPr>
      <w:r w:rsidRPr="00FF315E">
        <w:rPr>
          <w:rFonts w:ascii="Times New Roman" w:eastAsiaTheme="minorHAnsi" w:hAnsi="Times New Roman" w:cs="Times New Roman"/>
          <w:noProof/>
          <w:color w:val="000000" w:themeColor="text1"/>
          <w:lang w:eastAsia="en-US" w:bidi="ar-SA"/>
        </w:rPr>
        <w:t xml:space="preserve">porównanie poziomów umiejętności młodzieży uczącej się gry na zestawie perkusyjnym w poszczególnych krajach, </w:t>
      </w:r>
    </w:p>
    <w:p w14:paraId="1DE24063" w14:textId="5E20CA45" w:rsidR="004C0CE7" w:rsidRPr="00FF315E" w:rsidRDefault="004C0CE7" w:rsidP="004C0CE7">
      <w:pPr>
        <w:pStyle w:val="Textbody"/>
        <w:numPr>
          <w:ilvl w:val="0"/>
          <w:numId w:val="14"/>
        </w:numPr>
        <w:spacing w:after="120" w:line="276" w:lineRule="auto"/>
        <w:jc w:val="both"/>
        <w:rPr>
          <w:rFonts w:ascii="Times New Roman" w:eastAsiaTheme="minorHAnsi" w:hAnsi="Times New Roman" w:cs="Times New Roman"/>
          <w:noProof/>
          <w:color w:val="000000" w:themeColor="text1"/>
          <w:lang w:eastAsia="en-US" w:bidi="ar-SA"/>
        </w:rPr>
      </w:pPr>
      <w:r w:rsidRPr="00FF315E">
        <w:rPr>
          <w:rFonts w:ascii="Times New Roman" w:eastAsiaTheme="minorHAnsi" w:hAnsi="Times New Roman" w:cs="Times New Roman"/>
          <w:noProof/>
          <w:color w:val="000000" w:themeColor="text1"/>
          <w:lang w:eastAsia="en-US" w:bidi="ar-SA"/>
        </w:rPr>
        <w:t>motywowanie młodych pasjonatów gry na zestawie perkusyjnym do doskonalenia swojego warsztatu gry poprzez współzawodnictwo,</w:t>
      </w:r>
    </w:p>
    <w:p w14:paraId="4D04E6F1" w14:textId="2FB86869" w:rsidR="004C0CE7" w:rsidRPr="00FF315E" w:rsidRDefault="004C0CE7" w:rsidP="004C0CE7">
      <w:pPr>
        <w:pStyle w:val="Textbody"/>
        <w:numPr>
          <w:ilvl w:val="0"/>
          <w:numId w:val="14"/>
        </w:numPr>
        <w:spacing w:after="120" w:line="276" w:lineRule="auto"/>
        <w:jc w:val="both"/>
        <w:rPr>
          <w:rFonts w:ascii="Times New Roman" w:eastAsiaTheme="minorHAnsi" w:hAnsi="Times New Roman" w:cs="Times New Roman"/>
          <w:noProof/>
          <w:color w:val="000000" w:themeColor="text1"/>
          <w:lang w:eastAsia="en-US" w:bidi="ar-SA"/>
        </w:rPr>
      </w:pPr>
      <w:r w:rsidRPr="00FF315E">
        <w:rPr>
          <w:rFonts w:ascii="Times New Roman" w:eastAsiaTheme="minorHAnsi" w:hAnsi="Times New Roman" w:cs="Times New Roman"/>
          <w:noProof/>
          <w:color w:val="000000" w:themeColor="text1"/>
          <w:lang w:eastAsia="en-US" w:bidi="ar-SA"/>
        </w:rPr>
        <w:t>umożliwienie uzdolnionej młodzieży prezentacji online oraz skonfrontowania swoich umiejętności przed publicznością i światowej sławy jurorami,</w:t>
      </w:r>
    </w:p>
    <w:p w14:paraId="501C9593" w14:textId="63AC879A" w:rsidR="004C0CE7" w:rsidRPr="004C0CE7" w:rsidRDefault="004C0CE7" w:rsidP="004C0CE7">
      <w:pPr>
        <w:pStyle w:val="Textbody"/>
        <w:numPr>
          <w:ilvl w:val="0"/>
          <w:numId w:val="14"/>
        </w:numPr>
        <w:spacing w:after="120" w:line="276" w:lineRule="auto"/>
        <w:jc w:val="both"/>
        <w:rPr>
          <w:rFonts w:ascii="Times New Roman" w:eastAsiaTheme="minorHAnsi" w:hAnsi="Times New Roman" w:cs="Times New Roman"/>
          <w:noProof/>
          <w:color w:val="000000" w:themeColor="text1"/>
          <w:lang w:val="en-US" w:eastAsia="en-US" w:bidi="ar-SA"/>
        </w:rPr>
      </w:pPr>
      <w:r w:rsidRPr="004C0CE7">
        <w:rPr>
          <w:rFonts w:ascii="Times New Roman" w:eastAsiaTheme="minorHAnsi" w:hAnsi="Times New Roman" w:cs="Times New Roman"/>
          <w:noProof/>
          <w:color w:val="000000" w:themeColor="text1"/>
          <w:lang w:val="en-US" w:eastAsia="en-US" w:bidi="ar-SA"/>
        </w:rPr>
        <w:t>promocja utalentowanej młodzieży,</w:t>
      </w:r>
    </w:p>
    <w:p w14:paraId="176F7CDB" w14:textId="7E5F18E6" w:rsidR="002C519A" w:rsidRPr="002C519A" w:rsidRDefault="004C0CE7" w:rsidP="002C519A">
      <w:pPr>
        <w:pStyle w:val="Textbody"/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4C0CE7">
        <w:rPr>
          <w:rFonts w:ascii="Times New Roman" w:eastAsiaTheme="minorHAnsi" w:hAnsi="Times New Roman" w:cs="Times New Roman"/>
          <w:noProof/>
          <w:color w:val="000000" w:themeColor="text1"/>
          <w:lang w:val="en-US" w:eastAsia="en-US" w:bidi="ar-SA"/>
        </w:rPr>
        <w:t>zwiększenie zainteresowania młodzieży grą na perkusji.</w:t>
      </w:r>
      <w:r w:rsidR="003C0679" w:rsidRPr="00CB0B5D">
        <w:rPr>
          <w:rFonts w:ascii="Times New Roman" w:hAnsi="Times New Roman" w:cs="Times New Roman"/>
          <w:noProof/>
          <w:color w:val="000000" w:themeColor="text1"/>
          <w:lang w:val="en-US"/>
        </w:rPr>
        <w:t>increase young people's interest in playing percussion.</w:t>
      </w:r>
    </w:p>
    <w:p w14:paraId="5BB91FB4" w14:textId="77777777" w:rsidR="002C519A" w:rsidRPr="00FF315E" w:rsidRDefault="002C519A" w:rsidP="002C519A">
      <w:pPr>
        <w:pStyle w:val="Textbody"/>
        <w:numPr>
          <w:ilvl w:val="0"/>
          <w:numId w:val="22"/>
        </w:numPr>
        <w:spacing w:after="120"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eastAsiaTheme="minorHAnsi" w:hAnsi="Times New Roman" w:cs="Times New Roman"/>
          <w:noProof/>
          <w:color w:val="000000" w:themeColor="text1"/>
          <w:lang w:eastAsia="en-US" w:bidi="ar-SA"/>
        </w:rPr>
        <w:t xml:space="preserve">Konkurs adresowany jest do uczniów szkół muzycznych I i II st., studentów uczelni muzycznych, a także amatorów i osób uczących się samodzielnie z Polski i z zagranicy. </w:t>
      </w:r>
    </w:p>
    <w:p w14:paraId="6029D997" w14:textId="77777777" w:rsidR="002C519A" w:rsidRPr="00FF315E" w:rsidRDefault="002C519A" w:rsidP="002C519A">
      <w:pPr>
        <w:pStyle w:val="Textbody"/>
        <w:numPr>
          <w:ilvl w:val="0"/>
          <w:numId w:val="22"/>
        </w:numPr>
        <w:spacing w:after="120"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eastAsiaTheme="minorHAnsi" w:hAnsi="Times New Roman" w:cs="Times New Roman"/>
          <w:noProof/>
          <w:color w:val="000000" w:themeColor="text1"/>
          <w:lang w:eastAsia="en-US" w:bidi="ar-SA"/>
        </w:rPr>
        <w:t>Konkurs podzielony jest na dwie grupy wiekowe:</w:t>
      </w:r>
    </w:p>
    <w:p w14:paraId="577CD32B" w14:textId="1DE73209" w:rsidR="00E301AE" w:rsidRPr="00FF315E" w:rsidRDefault="00E301AE" w:rsidP="00406EFB">
      <w:pPr>
        <w:pStyle w:val="Tekstpodstawowy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noProof/>
          <w:color w:val="000000" w:themeColor="text1"/>
        </w:rPr>
      </w:pPr>
      <w:bookmarkStart w:id="1" w:name="_Hlk170401964"/>
      <w:r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>Grup</w:t>
      </w:r>
      <w:r w:rsidR="00135A1D"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>a</w:t>
      </w:r>
      <w:r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I: </w:t>
      </w:r>
      <w:r w:rsidR="00135A1D"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>uczestnicy w wieku</w:t>
      </w:r>
      <w:r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</w:t>
      </w:r>
      <w:r w:rsidR="00135A1D"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>do</w:t>
      </w:r>
      <w:r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</w:t>
      </w:r>
      <w:r w:rsidR="00EC7EC8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lat </w:t>
      </w:r>
      <w:r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>16</w:t>
      </w:r>
    </w:p>
    <w:p w14:paraId="6130C26A" w14:textId="4FB68C4B" w:rsidR="00135A1D" w:rsidRPr="00FF315E" w:rsidRDefault="00E301AE" w:rsidP="00406EFB">
      <w:pPr>
        <w:pStyle w:val="Tekstpodstawowy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noProof/>
          <w:color w:val="000000" w:themeColor="text1"/>
        </w:rPr>
      </w:pPr>
      <w:r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>Gr</w:t>
      </w:r>
      <w:r w:rsidR="00135A1D"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>upa</w:t>
      </w:r>
      <w:r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II: </w:t>
      </w:r>
      <w:r w:rsidR="00135A1D"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uczestnicy w wieku od </w:t>
      </w:r>
      <w:r w:rsidR="00EC7EC8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lat </w:t>
      </w:r>
      <w:r w:rsidR="00135A1D"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>17 do</w:t>
      </w:r>
      <w:r w:rsidR="00EC7EC8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lat </w:t>
      </w:r>
      <w:r w:rsidR="00135A1D" w:rsidRPr="00FF315E">
        <w:rPr>
          <w:rFonts w:ascii="Times New Roman" w:hAnsi="Times New Roman" w:cs="Times New Roman"/>
          <w:b/>
          <w:bCs/>
          <w:noProof/>
          <w:color w:val="000000" w:themeColor="text1"/>
        </w:rPr>
        <w:t>23</w:t>
      </w:r>
    </w:p>
    <w:bookmarkEnd w:id="1"/>
    <w:p w14:paraId="01B38204" w14:textId="77777777" w:rsidR="00135A1D" w:rsidRPr="00FF315E" w:rsidRDefault="00135A1D" w:rsidP="00135A1D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Przynależność do grup wiekowych ustalana jest na podstawie daty urodzenia rocznikowo.</w:t>
      </w:r>
    </w:p>
    <w:p w14:paraId="4195C75E" w14:textId="397E7942" w:rsidR="00E301AE" w:rsidRPr="00E83082" w:rsidRDefault="00E83082" w:rsidP="00E83082">
      <w:pPr>
        <w:pStyle w:val="Tekstpodstawowy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lastRenderedPageBreak/>
        <w:t xml:space="preserve">Przesłuchania konkursowe odbywają się w dwóch etapach przy udziale publiczności.  </w:t>
      </w:r>
      <w:r w:rsidRPr="00E83082">
        <w:rPr>
          <w:rFonts w:ascii="Times New Roman" w:hAnsi="Times New Roman" w:cs="Times New Roman"/>
          <w:noProof/>
          <w:color w:val="000000" w:themeColor="text1"/>
          <w:lang w:val="en-US"/>
        </w:rPr>
        <w:t>O kolejności prezentacji wykonawców decydują współorganizatorzy.</w:t>
      </w:r>
    </w:p>
    <w:p w14:paraId="2A0E3705" w14:textId="77777777" w:rsidR="00E301AE" w:rsidRDefault="00E301AE" w:rsidP="00406EFB">
      <w:pPr>
        <w:pStyle w:val="Tekstpodstawowy"/>
        <w:spacing w:after="0" w:line="360" w:lineRule="auto"/>
        <w:ind w:left="720"/>
        <w:jc w:val="center"/>
        <w:rPr>
          <w:rFonts w:ascii="Times New Roman" w:hAnsi="Times New Roman" w:cs="Times New Roman"/>
          <w:lang w:val="en-US"/>
        </w:rPr>
      </w:pPr>
      <w:r w:rsidRPr="00A26A4C">
        <w:rPr>
          <w:rFonts w:ascii="Times New Roman" w:hAnsi="Times New Roman" w:cs="Times New Roman"/>
          <w:lang w:val="en-US"/>
        </w:rPr>
        <w:t>§2</w:t>
      </w:r>
    </w:p>
    <w:p w14:paraId="3DC0A2F2" w14:textId="77777777" w:rsidR="005B65CD" w:rsidRPr="00A26A4C" w:rsidRDefault="005B65CD" w:rsidP="00406EFB">
      <w:pPr>
        <w:pStyle w:val="Tekstpodstawowy"/>
        <w:spacing w:after="0" w:line="360" w:lineRule="auto"/>
        <w:ind w:left="720"/>
        <w:jc w:val="center"/>
        <w:rPr>
          <w:rFonts w:ascii="Times New Roman" w:hAnsi="Times New Roman" w:cs="Times New Roman"/>
          <w:noProof/>
          <w:color w:val="000000" w:themeColor="text1"/>
          <w:lang w:val="en-US"/>
        </w:rPr>
      </w:pPr>
      <w:bookmarkStart w:id="2" w:name="_Hlk170402006"/>
    </w:p>
    <w:p w14:paraId="048AA73B" w14:textId="1B290061" w:rsidR="00DD6707" w:rsidRPr="00FF315E" w:rsidRDefault="00444841" w:rsidP="00406E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Aby wziąć udział w eliminacjach do Konkursu, należy wypełnić formularz dostępny na stronie</w:t>
      </w:r>
      <w:r w:rsidR="001D1F1E" w:rsidRPr="00FF315E">
        <w:rPr>
          <w:rFonts w:ascii="Times New Roman" w:hAnsi="Times New Roman" w:cs="Times New Roman"/>
        </w:rPr>
        <w:t xml:space="preserve"> </w:t>
      </w:r>
      <w:hyperlink r:id="rId6" w:history="1">
        <w:r w:rsidR="00BF3AF6" w:rsidRPr="00FF315E">
          <w:rPr>
            <w:rStyle w:val="Hipercze"/>
            <w:rFonts w:ascii="Times New Roman" w:hAnsi="Times New Roman" w:cs="Times New Roman"/>
          </w:rPr>
          <w:t>http://drumfest.pl/index.php/konkurs-zestawowy-young-drum-hero/</w:t>
        </w:r>
      </w:hyperlink>
      <w:r w:rsidR="00BF3AF6" w:rsidRPr="00FF315E">
        <w:rPr>
          <w:rFonts w:ascii="Times New Roman" w:hAnsi="Times New Roman" w:cs="Times New Roman"/>
        </w:rPr>
        <w:t xml:space="preserve"> </w:t>
      </w:r>
      <w:r w:rsidRPr="00FF315E">
        <w:rPr>
          <w:rFonts w:ascii="Times New Roman" w:hAnsi="Times New Roman" w:cs="Times New Roman"/>
        </w:rPr>
        <w:t>lub</w:t>
      </w:r>
      <w:r w:rsidR="002C298F" w:rsidRPr="00FF315E">
        <w:rPr>
          <w:rFonts w:ascii="Times New Roman" w:hAnsi="Times New Roman" w:cs="Times New Roman"/>
        </w:rPr>
        <w:t xml:space="preserve"> </w:t>
      </w:r>
      <w:r w:rsidR="00FF315E">
        <w:rPr>
          <w:rFonts w:ascii="Times New Roman" w:hAnsi="Times New Roman" w:cs="Times New Roman"/>
        </w:rPr>
        <w:t>na stronie Magazynu Perkusist</w:t>
      </w:r>
      <w:r w:rsidR="00052E47">
        <w:rPr>
          <w:rFonts w:ascii="Times New Roman" w:hAnsi="Times New Roman" w:cs="Times New Roman"/>
        </w:rPr>
        <w:t>a. O</w:t>
      </w:r>
      <w:r w:rsidRPr="00FF315E">
        <w:rPr>
          <w:rFonts w:ascii="Times New Roman" w:hAnsi="Times New Roman" w:cs="Times New Roman"/>
        </w:rPr>
        <w:t xml:space="preserve">desłać go wraz z linkiem do nagrania YouTube </w:t>
      </w:r>
      <w:r w:rsidR="00052E47">
        <w:rPr>
          <w:rFonts w:ascii="Times New Roman" w:hAnsi="Times New Roman" w:cs="Times New Roman"/>
        </w:rPr>
        <w:t>w mailu o tytule</w:t>
      </w:r>
      <w:r w:rsidRPr="00FF315E">
        <w:rPr>
          <w:rFonts w:ascii="Times New Roman" w:hAnsi="Times New Roman" w:cs="Times New Roman"/>
        </w:rPr>
        <w:t xml:space="preserve"> YDH GR. I lub YDH GR. II na adres </w:t>
      </w:r>
      <w:hyperlink r:id="rId7" w:history="1">
        <w:r w:rsidR="00A31B0F" w:rsidRPr="00FF315E">
          <w:rPr>
            <w:rStyle w:val="Hipercze"/>
            <w:rFonts w:ascii="Times New Roman" w:hAnsi="Times New Roman" w:cs="Times New Roman"/>
          </w:rPr>
          <w:t>ydh@drumfest.pl</w:t>
        </w:r>
      </w:hyperlink>
      <w:r w:rsidR="00052E47">
        <w:rPr>
          <w:rFonts w:ascii="Times New Roman" w:hAnsi="Times New Roman" w:cs="Times New Roman"/>
        </w:rPr>
        <w:t xml:space="preserve"> w terminie </w:t>
      </w:r>
      <w:r w:rsidR="00244E65" w:rsidRPr="00FF315E">
        <w:rPr>
          <w:rFonts w:ascii="Times New Roman" w:hAnsi="Times New Roman" w:cs="Times New Roman"/>
        </w:rPr>
        <w:t>do 15 września</w:t>
      </w:r>
      <w:r w:rsidR="001D1F1E" w:rsidRPr="00FF315E">
        <w:rPr>
          <w:rFonts w:ascii="Times New Roman" w:hAnsi="Times New Roman" w:cs="Times New Roman"/>
        </w:rPr>
        <w:t xml:space="preserve"> 202</w:t>
      </w:r>
      <w:r w:rsidR="00BF3AF6" w:rsidRPr="00FF315E">
        <w:rPr>
          <w:rFonts w:ascii="Times New Roman" w:hAnsi="Times New Roman" w:cs="Times New Roman"/>
        </w:rPr>
        <w:t>4</w:t>
      </w:r>
      <w:r w:rsidR="001D1F1E" w:rsidRPr="00FF315E">
        <w:rPr>
          <w:rFonts w:ascii="Times New Roman" w:hAnsi="Times New Roman" w:cs="Times New Roman"/>
        </w:rPr>
        <w:t>.</w:t>
      </w:r>
    </w:p>
    <w:bookmarkEnd w:id="2"/>
    <w:p w14:paraId="65537954" w14:textId="6B3B56BA" w:rsidR="00244E65" w:rsidRPr="00FF315E" w:rsidRDefault="00244E65" w:rsidP="00244E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 xml:space="preserve">W celu potwierdzenia autentyczności przesłanych za pomocą formularza zgłoszeniowego danych uczestnik danego Konkursu, a w przypadku uczestnika niepełnoletniego jego opiekun prawny wysyła z adresu e-mail podanego przez siebie w formularzu zgłoszeniowym, o którym mowa w punkcie 1, na adres e-mail: </w:t>
      </w:r>
      <w:hyperlink r:id="rId8" w:history="1">
        <w:r w:rsidR="007956BD" w:rsidRPr="00FF315E">
          <w:rPr>
            <w:rStyle w:val="Hipercze"/>
            <w:rFonts w:ascii="Times New Roman" w:hAnsi="Times New Roman" w:cs="Times New Roman"/>
          </w:rPr>
          <w:t>ydh@drumfest.pl</w:t>
        </w:r>
      </w:hyperlink>
      <w:r w:rsidR="007956BD" w:rsidRPr="00FF315E">
        <w:rPr>
          <w:rFonts w:ascii="Times New Roman" w:hAnsi="Times New Roman" w:cs="Times New Roman"/>
        </w:rPr>
        <w:t xml:space="preserve"> </w:t>
      </w:r>
      <w:r w:rsidRPr="00FF315E">
        <w:rPr>
          <w:rFonts w:ascii="Times New Roman" w:hAnsi="Times New Roman" w:cs="Times New Roman"/>
        </w:rPr>
        <w:t xml:space="preserve">potwierdzenie przesłania zgłoszenia udziału w Konkursie, umieszczając w wiadomości mailowej oświadczenie o następującej treści: </w:t>
      </w:r>
    </w:p>
    <w:p w14:paraId="4047C52C" w14:textId="77777777" w:rsidR="00FB3A2E" w:rsidRPr="00FF315E" w:rsidRDefault="00244E65" w:rsidP="00FB3A2E">
      <w:pPr>
        <w:pStyle w:val="Akapitzlist"/>
        <w:spacing w:line="360" w:lineRule="auto"/>
        <w:ind w:left="820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„Potwierdzam zgłoszenie udziału w Konkursie uczestnika: [wpisz imię i nazwisko] oraz autentyczność przekazanych w formularzu zgłoszeniowym danych”</w:t>
      </w:r>
    </w:p>
    <w:p w14:paraId="68D2E002" w14:textId="625B5B49" w:rsidR="00FB3A2E" w:rsidRPr="00FF315E" w:rsidRDefault="00FB3A2E" w:rsidP="00FB3A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Po weryfikacji zgodności adresu e-mail z adresem podanym w formularzu zgłoszeniowym uczestnik Konkursu, a w przypadku uczestnika niepełnoletniego jego opiekun prawny otrzymuje zwrotnie potwierdzenie formalnego przyjęcia zgłoszenia udziału w Konkursie.</w:t>
      </w:r>
    </w:p>
    <w:p w14:paraId="1055FA0A" w14:textId="2245BA54" w:rsidR="00FB3A2E" w:rsidRPr="00FF315E" w:rsidRDefault="00FB3A2E" w:rsidP="00FB3A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Brak wysłania potwierdzenia, o którym mowa w punkcie 2, lub wysłanie potwierdzenia z adresu e-mail innego, aniżeli podany w formularzu zgłoszeniowym stanowi brak formalny zgłoszenia i jest jednoznaczne z rezygnacją z udziału w Konkursie.</w:t>
      </w:r>
    </w:p>
    <w:p w14:paraId="04EBF294" w14:textId="77777777" w:rsidR="0017538B" w:rsidRPr="00FF315E" w:rsidRDefault="00FB3A2E" w:rsidP="001753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Organizator i Współorganizator nie ponoszą odpowiedzialności za wysłane potwierdzenia, których nie otrzyma z powodów technicznych, lub z powodu błędnego wpisania adresu e-mail przez zgłaszających.</w:t>
      </w:r>
    </w:p>
    <w:p w14:paraId="5F4C84DF" w14:textId="1EA0410B" w:rsidR="0017538B" w:rsidRPr="0017538B" w:rsidRDefault="0017538B" w:rsidP="001753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F315E">
        <w:rPr>
          <w:rFonts w:ascii="Times New Roman" w:hAnsi="Times New Roman" w:cs="Times New Roman"/>
        </w:rPr>
        <w:t xml:space="preserve">Formularz zgłoszeniowy należy wypełnić w języku polskim lub angielskim. Także wszelka korespondencja związana z uczestnictwem w Konkursie powinna być formułowana w języku polskim lub angielskim. </w:t>
      </w:r>
      <w:proofErr w:type="spellStart"/>
      <w:r w:rsidRPr="0017538B">
        <w:rPr>
          <w:rFonts w:ascii="Times New Roman" w:hAnsi="Times New Roman" w:cs="Times New Roman"/>
          <w:lang w:val="en-US"/>
        </w:rPr>
        <w:t>Niespełnienie</w:t>
      </w:r>
      <w:proofErr w:type="spellEnd"/>
      <w:r w:rsidRPr="001753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538B">
        <w:rPr>
          <w:rFonts w:ascii="Times New Roman" w:hAnsi="Times New Roman" w:cs="Times New Roman"/>
          <w:lang w:val="en-US"/>
        </w:rPr>
        <w:t>powyższych</w:t>
      </w:r>
      <w:proofErr w:type="spellEnd"/>
      <w:r w:rsidRPr="001753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538B">
        <w:rPr>
          <w:rFonts w:ascii="Times New Roman" w:hAnsi="Times New Roman" w:cs="Times New Roman"/>
          <w:lang w:val="en-US"/>
        </w:rPr>
        <w:t>warunków</w:t>
      </w:r>
      <w:proofErr w:type="spellEnd"/>
      <w:r w:rsidRPr="001753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538B">
        <w:rPr>
          <w:rFonts w:ascii="Times New Roman" w:hAnsi="Times New Roman" w:cs="Times New Roman"/>
          <w:lang w:val="en-US"/>
        </w:rPr>
        <w:t>może</w:t>
      </w:r>
      <w:proofErr w:type="spellEnd"/>
      <w:r w:rsidRPr="001753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538B">
        <w:rPr>
          <w:rFonts w:ascii="Times New Roman" w:hAnsi="Times New Roman" w:cs="Times New Roman"/>
          <w:lang w:val="en-US"/>
        </w:rPr>
        <w:t>być</w:t>
      </w:r>
      <w:proofErr w:type="spellEnd"/>
      <w:r w:rsidRPr="001753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538B">
        <w:rPr>
          <w:rFonts w:ascii="Times New Roman" w:hAnsi="Times New Roman" w:cs="Times New Roman"/>
          <w:lang w:val="en-US"/>
        </w:rPr>
        <w:t>podstawą</w:t>
      </w:r>
      <w:proofErr w:type="spellEnd"/>
      <w:r w:rsidRPr="0017538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7538B">
        <w:rPr>
          <w:rFonts w:ascii="Times New Roman" w:hAnsi="Times New Roman" w:cs="Times New Roman"/>
          <w:lang w:val="en-US"/>
        </w:rPr>
        <w:t>odrzucenia</w:t>
      </w:r>
      <w:proofErr w:type="spellEnd"/>
      <w:r w:rsidRPr="001753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538B">
        <w:rPr>
          <w:rFonts w:ascii="Times New Roman" w:hAnsi="Times New Roman" w:cs="Times New Roman"/>
          <w:lang w:val="en-US"/>
        </w:rPr>
        <w:t>zgłoszenia</w:t>
      </w:r>
      <w:proofErr w:type="spellEnd"/>
      <w:r w:rsidRPr="0017538B">
        <w:rPr>
          <w:rFonts w:ascii="Times New Roman" w:hAnsi="Times New Roman" w:cs="Times New Roman"/>
          <w:lang w:val="en-US"/>
        </w:rPr>
        <w:t>.</w:t>
      </w:r>
    </w:p>
    <w:p w14:paraId="4C605E2E" w14:textId="77777777" w:rsidR="0017538B" w:rsidRPr="00FF315E" w:rsidRDefault="0017538B" w:rsidP="001753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lastRenderedPageBreak/>
        <w:t>Każdy z uczestników eliminacji do Konkursu zobowiązany jest do przesłania nagrania, zawierającego 2 dowolne utwory solowe lub zespołowe w dowolnym gatunku muzycznym, których łączny czas trwania nie przekracza 10 minut.</w:t>
      </w:r>
    </w:p>
    <w:p w14:paraId="43F266EE" w14:textId="578E575C" w:rsidR="00454B4F" w:rsidRPr="00FF315E" w:rsidRDefault="00454B4F" w:rsidP="00454B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Nagranie, o którym mowa w punkcie 7, powinno być zrealizowane i przesłane według następujących wytycznych:</w:t>
      </w:r>
    </w:p>
    <w:p w14:paraId="4563966C" w14:textId="29435BDD" w:rsidR="00454B4F" w:rsidRPr="00FF315E" w:rsidRDefault="00454B4F" w:rsidP="00454B4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 xml:space="preserve">z użyciem kamery, </w:t>
      </w:r>
      <w:proofErr w:type="spellStart"/>
      <w:r w:rsidRPr="00FF315E">
        <w:rPr>
          <w:rFonts w:ascii="Times New Roman" w:hAnsi="Times New Roman" w:cs="Times New Roman"/>
        </w:rPr>
        <w:t>smartfona</w:t>
      </w:r>
      <w:proofErr w:type="spellEnd"/>
      <w:r w:rsidRPr="00FF315E">
        <w:rPr>
          <w:rFonts w:ascii="Times New Roman" w:hAnsi="Times New Roman" w:cs="Times New Roman"/>
        </w:rPr>
        <w:t xml:space="preserve">, komputera lub tabletu; </w:t>
      </w:r>
    </w:p>
    <w:p w14:paraId="188E7E89" w14:textId="4E9E36B9" w:rsidR="00454B4F" w:rsidRPr="00FF315E" w:rsidRDefault="00454B4F" w:rsidP="00454B4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ujęcie sylwetki uczestnika z profilu (widoczny aparat gry), dobre oświetlenie;</w:t>
      </w:r>
    </w:p>
    <w:p w14:paraId="2D990452" w14:textId="53E1E66E" w:rsidR="00454B4F" w:rsidRPr="00FF315E" w:rsidRDefault="00454B4F" w:rsidP="00454B4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zapis w formacie .</w:t>
      </w:r>
      <w:proofErr w:type="spellStart"/>
      <w:r w:rsidRPr="00FF315E">
        <w:rPr>
          <w:rFonts w:ascii="Times New Roman" w:hAnsi="Times New Roman" w:cs="Times New Roman"/>
        </w:rPr>
        <w:t>avi</w:t>
      </w:r>
      <w:proofErr w:type="spellEnd"/>
      <w:r w:rsidRPr="00FF315E">
        <w:rPr>
          <w:rFonts w:ascii="Times New Roman" w:hAnsi="Times New Roman" w:cs="Times New Roman"/>
        </w:rPr>
        <w:t>, .mp4, .</w:t>
      </w:r>
      <w:proofErr w:type="spellStart"/>
      <w:r w:rsidRPr="00FF315E">
        <w:rPr>
          <w:rFonts w:ascii="Times New Roman" w:hAnsi="Times New Roman" w:cs="Times New Roman"/>
        </w:rPr>
        <w:t>mov</w:t>
      </w:r>
      <w:proofErr w:type="spellEnd"/>
      <w:r w:rsidRPr="00FF315E">
        <w:rPr>
          <w:rFonts w:ascii="Times New Roman" w:hAnsi="Times New Roman" w:cs="Times New Roman"/>
        </w:rPr>
        <w:t>, .</w:t>
      </w:r>
      <w:proofErr w:type="spellStart"/>
      <w:r w:rsidRPr="00FF315E">
        <w:rPr>
          <w:rFonts w:ascii="Times New Roman" w:hAnsi="Times New Roman" w:cs="Times New Roman"/>
        </w:rPr>
        <w:t>mkv</w:t>
      </w:r>
      <w:proofErr w:type="spellEnd"/>
      <w:r w:rsidRPr="00FF315E">
        <w:rPr>
          <w:rFonts w:ascii="Times New Roman" w:hAnsi="Times New Roman" w:cs="Times New Roman"/>
        </w:rPr>
        <w:t>. z użyciem kodowania H.264 lub H. 265.</w:t>
      </w:r>
    </w:p>
    <w:p w14:paraId="62477A41" w14:textId="0FFE3A38" w:rsidR="00454B4F" w:rsidRPr="00FF315E" w:rsidRDefault="00454B4F" w:rsidP="00454B4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niewskazane pakowanie plików w archiwum .zip lub .</w:t>
      </w:r>
      <w:proofErr w:type="spellStart"/>
      <w:r w:rsidRPr="00FF315E">
        <w:rPr>
          <w:rFonts w:ascii="Times New Roman" w:hAnsi="Times New Roman" w:cs="Times New Roman"/>
        </w:rPr>
        <w:t>rar</w:t>
      </w:r>
      <w:proofErr w:type="spellEnd"/>
      <w:r w:rsidRPr="00FF315E">
        <w:rPr>
          <w:rFonts w:ascii="Times New Roman" w:hAnsi="Times New Roman" w:cs="Times New Roman"/>
        </w:rPr>
        <w:t>;</w:t>
      </w:r>
    </w:p>
    <w:p w14:paraId="6B29FFDB" w14:textId="1C7023A4" w:rsidR="00454B4F" w:rsidRPr="00FF315E" w:rsidRDefault="00454B4F" w:rsidP="00454B4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 xml:space="preserve">niedozwolony montaż materiału w obrębie poszczególnych utworów lub ich części; </w:t>
      </w:r>
    </w:p>
    <w:p w14:paraId="6BB587D2" w14:textId="5FB8AB6E" w:rsidR="00454B4F" w:rsidRPr="00FF315E" w:rsidRDefault="00454B4F" w:rsidP="00454B4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odpowiedzialność za ostateczny kształt i jakość techniczną nagrania leży po stronie uczestnika.</w:t>
      </w:r>
    </w:p>
    <w:p w14:paraId="3D571425" w14:textId="393F9621" w:rsidR="00454B4F" w:rsidRPr="00FF315E" w:rsidRDefault="00454B4F" w:rsidP="00454B4F">
      <w:pPr>
        <w:pStyle w:val="Standard"/>
        <w:numPr>
          <w:ilvl w:val="0"/>
          <w:numId w:val="3"/>
        </w:numPr>
        <w:spacing w:line="360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FF315E">
        <w:rPr>
          <w:rStyle w:val="Hipercze"/>
          <w:rFonts w:ascii="Times New Roman" w:hAnsi="Times New Roman" w:cs="Times New Roman"/>
          <w:color w:val="auto"/>
          <w:u w:val="none"/>
        </w:rPr>
        <w:t>Na podstawie nadesłanych nagrań Jury złożone z wybitnych polskich i zagranicznych muzyków wyłoni uczestników pierwszego etapu Konkursu</w:t>
      </w:r>
    </w:p>
    <w:p w14:paraId="744E43E9" w14:textId="38C19AA0" w:rsidR="0041788C" w:rsidRPr="00015257" w:rsidRDefault="00015257" w:rsidP="00015257">
      <w:pPr>
        <w:pStyle w:val="Standard"/>
        <w:numPr>
          <w:ilvl w:val="0"/>
          <w:numId w:val="3"/>
        </w:numPr>
        <w:spacing w:line="360" w:lineRule="auto"/>
        <w:jc w:val="both"/>
        <w:rPr>
          <w:rStyle w:val="Hipercze"/>
          <w:rFonts w:ascii="Times New Roman" w:hAnsi="Times New Roman" w:cs="Times New Roman"/>
          <w:color w:val="00000A"/>
          <w:u w:val="none"/>
        </w:rPr>
      </w:pPr>
      <w:r w:rsidRPr="00FF315E">
        <w:rPr>
          <w:rStyle w:val="Hipercze"/>
          <w:rFonts w:ascii="Times New Roman" w:hAnsi="Times New Roman" w:cs="Times New Roman"/>
          <w:color w:val="auto"/>
          <w:u w:val="none"/>
        </w:rPr>
        <w:t xml:space="preserve">O wynikach eliminacji uczestnicy zostaną poinformowani mailem do dnia 30 września 2024 r., ponadto lista uczestników pierwszego etapu Konkursu zostanie umieszczona na stronie internetowej </w:t>
      </w:r>
      <w:hyperlink r:id="rId9" w:history="1">
        <w:r w:rsidRPr="00FF315E">
          <w:rPr>
            <w:rStyle w:val="Hipercze"/>
            <w:rFonts w:ascii="Times New Roman" w:hAnsi="Times New Roman" w:cs="Times New Roman"/>
          </w:rPr>
          <w:t>http://drumfest.pl/index.php/konkurs-zestawowy-young-drum-hero/</w:t>
        </w:r>
      </w:hyperlink>
      <w:r w:rsidR="0041788C" w:rsidRPr="00FF315E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FF315E">
        <w:rPr>
          <w:rStyle w:val="Hipercze"/>
          <w:rFonts w:ascii="Times New Roman" w:hAnsi="Times New Roman" w:cs="Times New Roman"/>
          <w:color w:val="auto"/>
          <w:u w:val="none"/>
        </w:rPr>
        <w:t>oraz</w:t>
      </w:r>
      <w:r w:rsidR="0041788C" w:rsidRPr="00FF315E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="00FF315E">
        <w:rPr>
          <w:rStyle w:val="Hipercze"/>
          <w:rFonts w:ascii="Times New Roman" w:hAnsi="Times New Roman" w:cs="Times New Roman"/>
          <w:color w:val="auto"/>
          <w:u w:val="none"/>
        </w:rPr>
        <w:t>Magazynu Perkusista</w:t>
      </w:r>
      <w:r w:rsidR="002D4B23" w:rsidRPr="00FF315E">
        <w:rPr>
          <w:rStyle w:val="Hipercze"/>
          <w:rFonts w:ascii="Times New Roman" w:hAnsi="Times New Roman" w:cs="Times New Roman"/>
          <w:color w:val="auto"/>
          <w:u w:val="none"/>
        </w:rPr>
        <w:t xml:space="preserve">. </w:t>
      </w:r>
      <w:r w:rsidRPr="00FF315E">
        <w:rPr>
          <w:rStyle w:val="Hipercze"/>
          <w:rFonts w:ascii="Times New Roman" w:hAnsi="Times New Roman" w:cs="Times New Roman"/>
          <w:color w:val="auto"/>
          <w:u w:val="none"/>
        </w:rPr>
        <w:t>Również harmonogram przesłuchań pierwszego i drugiego etapu zostanie ogłoszony do 30 września 2024 r.</w:t>
      </w:r>
    </w:p>
    <w:p w14:paraId="4DF83353" w14:textId="77777777" w:rsidR="00AD2F10" w:rsidRPr="00FF315E" w:rsidRDefault="00AD2F10" w:rsidP="00406E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W pierwszym etapie uczestnicy zaprezentują dowolny utwór trwający maksymalnie 8 minut.</w:t>
      </w:r>
    </w:p>
    <w:p w14:paraId="77C87CF0" w14:textId="77777777" w:rsidR="00AD2F10" w:rsidRDefault="00AD2F10" w:rsidP="00AD2F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F315E">
        <w:rPr>
          <w:rFonts w:ascii="Times New Roman" w:hAnsi="Times New Roman" w:cs="Times New Roman"/>
        </w:rPr>
        <w:t xml:space="preserve">Do drugiego etapu Konkursu uczestnicy zostaną zakwalifikowani przez Jury na podstawie punktacji uzyskanej w etapie pierwszym. </w:t>
      </w:r>
      <w:proofErr w:type="spellStart"/>
      <w:r w:rsidRPr="00AD2F10">
        <w:rPr>
          <w:rFonts w:ascii="Times New Roman" w:hAnsi="Times New Roman" w:cs="Times New Roman"/>
          <w:lang w:val="en-US"/>
        </w:rPr>
        <w:t>Otrzymają</w:t>
      </w:r>
      <w:proofErr w:type="spellEnd"/>
      <w:r w:rsidRPr="00AD2F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F10">
        <w:rPr>
          <w:rFonts w:ascii="Times New Roman" w:hAnsi="Times New Roman" w:cs="Times New Roman"/>
          <w:lang w:val="en-US"/>
        </w:rPr>
        <w:t>oni</w:t>
      </w:r>
      <w:proofErr w:type="spellEnd"/>
      <w:r w:rsidRPr="00AD2F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F10">
        <w:rPr>
          <w:rFonts w:ascii="Times New Roman" w:hAnsi="Times New Roman" w:cs="Times New Roman"/>
          <w:lang w:val="en-US"/>
        </w:rPr>
        <w:t>tytuł</w:t>
      </w:r>
      <w:proofErr w:type="spellEnd"/>
      <w:r w:rsidRPr="00AD2F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F10">
        <w:rPr>
          <w:rFonts w:ascii="Times New Roman" w:hAnsi="Times New Roman" w:cs="Times New Roman"/>
          <w:lang w:val="en-US"/>
        </w:rPr>
        <w:t>finalistów</w:t>
      </w:r>
      <w:proofErr w:type="spellEnd"/>
      <w:r w:rsidRPr="00AD2F10">
        <w:rPr>
          <w:rFonts w:ascii="Times New Roman" w:hAnsi="Times New Roman" w:cs="Times New Roman"/>
          <w:lang w:val="en-US"/>
        </w:rPr>
        <w:t>.</w:t>
      </w:r>
    </w:p>
    <w:p w14:paraId="62ACB32B" w14:textId="77777777" w:rsidR="00AD2F10" w:rsidRPr="00FF315E" w:rsidRDefault="00AD2F10" w:rsidP="00AD2F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W drugim etapie uczestnicy wykonają dwa utwory z podkładami lub jeden utwór z podkładem i pokaz solo. W obu przypadkach łączny czas trwania prezentacji nie powinien przekraczać 10 minut.</w:t>
      </w:r>
    </w:p>
    <w:p w14:paraId="56F26F12" w14:textId="77777777" w:rsidR="00220FCA" w:rsidRPr="00FF315E" w:rsidRDefault="00220FCA" w:rsidP="00220FCA">
      <w:pPr>
        <w:pStyle w:val="Textbody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eastAsiaTheme="minorHAnsi" w:hAnsi="Times New Roman" w:cs="Times New Roman"/>
          <w:color w:val="auto"/>
          <w:lang w:eastAsia="en-US" w:bidi="ar-SA"/>
        </w:rPr>
        <w:t>Przekroczenie przez uczestnika limitu czasu prezentacji, o którym mowa w pkt. 7, 11 i 13, może skutkować jego dyskwalifikacją.</w:t>
      </w:r>
    </w:p>
    <w:p w14:paraId="2FCCE125" w14:textId="77777777" w:rsidR="001A226C" w:rsidRDefault="001A226C" w:rsidP="001A22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SimSun" w:hAnsi="Times New Roman" w:cs="Times New Roman"/>
          <w:noProof/>
          <w:color w:val="000000" w:themeColor="text1"/>
          <w:lang w:val="en-US" w:eastAsia="zh-CN" w:bidi="hi-IN"/>
        </w:rPr>
      </w:pPr>
      <w:r w:rsidRPr="00FF315E">
        <w:rPr>
          <w:rFonts w:ascii="Times New Roman" w:eastAsia="SimSun" w:hAnsi="Times New Roman" w:cs="Times New Roman"/>
          <w:noProof/>
          <w:color w:val="000000" w:themeColor="text1"/>
          <w:lang w:eastAsia="zh-CN" w:bidi="hi-IN"/>
        </w:rPr>
        <w:t xml:space="preserve">Współorganizatorzy zastrzegają sobie prawo do odwołania przesłuchań konkursowych w danej grupie wiekowej, jeśli nie zgłosi się wystarczająca liczba uczestników, tzn. </w:t>
      </w:r>
      <w:r w:rsidRPr="001A226C">
        <w:rPr>
          <w:rFonts w:ascii="Times New Roman" w:eastAsia="SimSun" w:hAnsi="Times New Roman" w:cs="Times New Roman"/>
          <w:noProof/>
          <w:color w:val="000000" w:themeColor="text1"/>
          <w:lang w:val="en-US" w:eastAsia="zh-CN" w:bidi="hi-IN"/>
        </w:rPr>
        <w:t>Co</w:t>
      </w:r>
      <w:r>
        <w:rPr>
          <w:rFonts w:ascii="Times New Roman" w:eastAsia="SimSun" w:hAnsi="Times New Roman" w:cs="Times New Roman"/>
          <w:noProof/>
          <w:color w:val="000000" w:themeColor="text1"/>
          <w:lang w:val="en-US" w:eastAsia="zh-CN" w:bidi="hi-IN"/>
        </w:rPr>
        <w:t xml:space="preserve"> </w:t>
      </w:r>
      <w:r w:rsidRPr="001A226C">
        <w:rPr>
          <w:rFonts w:ascii="Times New Roman" w:eastAsia="SimSun" w:hAnsi="Times New Roman" w:cs="Times New Roman"/>
          <w:noProof/>
          <w:color w:val="000000" w:themeColor="text1"/>
          <w:lang w:val="en-US" w:eastAsia="zh-CN" w:bidi="hi-IN"/>
        </w:rPr>
        <w:t>najmniej 3 uczestników.</w:t>
      </w:r>
    </w:p>
    <w:p w14:paraId="01BF3A89" w14:textId="2CE437C7" w:rsidR="00E301AE" w:rsidRPr="00FF315E" w:rsidRDefault="001A226C" w:rsidP="001A22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lastRenderedPageBreak/>
        <w:t>Współorganizatorzy zapewniają na czas przesłuchań konkursowych zestaw perkusyjny wraz z profesjonalnym nagłośnieniem i obsługą techniczną oraz umożliwiają próbę akustyczną przed prezentacją konkursową według ustalonego harmonogramu.</w:t>
      </w:r>
    </w:p>
    <w:p w14:paraId="20355BDC" w14:textId="77777777" w:rsidR="00E301AE" w:rsidRPr="00A26A4C" w:rsidRDefault="00E301AE" w:rsidP="00406EF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A26A4C">
        <w:rPr>
          <w:rFonts w:ascii="Times New Roman" w:hAnsi="Times New Roman" w:cs="Times New Roman"/>
          <w:lang w:val="en-US"/>
        </w:rPr>
        <w:t>§ 3</w:t>
      </w:r>
    </w:p>
    <w:p w14:paraId="3A11C258" w14:textId="77777777" w:rsidR="00E301AE" w:rsidRPr="00A26A4C" w:rsidRDefault="00E301AE" w:rsidP="00406EF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9B886F2" w14:textId="4E977D5B" w:rsidR="007603B2" w:rsidRPr="00FF315E" w:rsidRDefault="00E744AF" w:rsidP="00406EFB">
      <w:pPr>
        <w:pStyle w:val="Akapitzlist"/>
        <w:numPr>
          <w:ilvl w:val="0"/>
          <w:numId w:val="5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Jury Konkursu powołuje Dyrektor Polskiego Stowarzyszenia Perkusyjnego.</w:t>
      </w:r>
    </w:p>
    <w:p w14:paraId="321A1299" w14:textId="55947083" w:rsidR="00E744AF" w:rsidRPr="00FF315E" w:rsidRDefault="00E744AF" w:rsidP="00406EFB">
      <w:pPr>
        <w:pStyle w:val="Akapitzlist"/>
        <w:numPr>
          <w:ilvl w:val="0"/>
          <w:numId w:val="5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W skład Jury Konkursu wejdą wybitni perkusiści polscy i zagraniczni.</w:t>
      </w:r>
    </w:p>
    <w:p w14:paraId="759179BD" w14:textId="77777777" w:rsidR="00E744AF" w:rsidRPr="00FF315E" w:rsidRDefault="00E744AF" w:rsidP="00E744AF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  <w:shd w:val="clear" w:color="auto" w:fill="FFFFFF"/>
          <w:lang w:eastAsia="pl-PL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Jury ocenia prezentacje uczestników w skali 1÷25 punktów, biorąc pod uwagę: aparat gry, jakość brzmienia, umiejętności techniczne i muzykalność oraz ogólną prezencję sceniczną uczestnika.</w:t>
      </w:r>
    </w:p>
    <w:p w14:paraId="12E4C5CD" w14:textId="77777777" w:rsidR="00E744AF" w:rsidRPr="00FF315E" w:rsidRDefault="00E744AF" w:rsidP="00E744AF">
      <w:pPr>
        <w:pStyle w:val="Akapitzlist"/>
        <w:numPr>
          <w:ilvl w:val="0"/>
          <w:numId w:val="5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eastAsia="pl-PL"/>
        </w:rPr>
        <w:t>Do udziału w kolejnym etapie konkursu kwalifikuje się uczestnik, który w poprzednim etapie uzyskał co najmniej 18 punktów.</w:t>
      </w:r>
    </w:p>
    <w:p w14:paraId="12D1816D" w14:textId="77777777" w:rsidR="00FD0CEF" w:rsidRPr="00FF315E" w:rsidRDefault="00FD0CEF" w:rsidP="00FD0CEF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Jury wyłania laureatów oraz wyróżnia uczestników według następujących kryteriów:</w:t>
      </w:r>
    </w:p>
    <w:p w14:paraId="0A5EDF55" w14:textId="653E13FF" w:rsidR="00FD0CEF" w:rsidRPr="00FF315E" w:rsidRDefault="00FD0CEF" w:rsidP="00FD0CE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Laureatem Grand Prix zostaje uczestnik, który w drugim etapie otrzymał 25 pkt.</w:t>
      </w:r>
    </w:p>
    <w:p w14:paraId="4C9EFEA2" w14:textId="70F33DD9" w:rsidR="00FD0CEF" w:rsidRPr="00FF315E" w:rsidRDefault="00FD0CEF" w:rsidP="00FD0CE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Laureatem I miejsca zostaje uczestnik, który w drugim etapie otrzymał co najmniej 23 pkt., jednocześnie mniej niż 25 pkt.</w:t>
      </w:r>
    </w:p>
    <w:p w14:paraId="05B6F1E0" w14:textId="1BDF502B" w:rsidR="00FD0CEF" w:rsidRPr="00FF315E" w:rsidRDefault="00FD0CEF" w:rsidP="00FD0CE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Laureatem II miejsca zostaje uczestnik, który w drugim etapie otrzymał co najmniej 22 pkt., jednocześnie mniej niż 23 pkt.</w:t>
      </w:r>
    </w:p>
    <w:p w14:paraId="33E6B267" w14:textId="0E5300E9" w:rsidR="00FD0CEF" w:rsidRPr="00FF315E" w:rsidRDefault="00FD0CEF" w:rsidP="00FD0CE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Laureatem III miejsca zostaje uczestnik, który w drugim etapie otrzymał co najmniej 21 pkt., jednocześnie mniej niż 22 pkt.</w:t>
      </w:r>
    </w:p>
    <w:p w14:paraId="0B8A469A" w14:textId="530A4D52" w:rsidR="0067419A" w:rsidRPr="00FD0CEF" w:rsidRDefault="00FD0CEF" w:rsidP="00FD0CE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Wyróżnienie otrzymuje uczestnik, który w drugim etapie otrzymał co najmniej 20 pkt., jednocześnie mniej niż 21 pkt.</w:t>
      </w:r>
      <w:r w:rsidRPr="00FF315E">
        <w:rPr>
          <w:rFonts w:ascii="Times New Roman" w:hAnsi="Times New Roman" w:cs="Times New Roman"/>
          <w:noProof/>
          <w:color w:val="000000" w:themeColor="text1"/>
        </w:rPr>
        <w:cr/>
      </w:r>
      <w:r w:rsidR="0067419A" w:rsidRPr="00FD0CEF">
        <w:rPr>
          <w:rFonts w:ascii="Times New Roman" w:hAnsi="Times New Roman" w:cs="Times New Roman"/>
          <w:noProof/>
          <w:color w:val="000000" w:themeColor="text1"/>
          <w:lang w:val="en-US"/>
        </w:rPr>
        <w:t>Students/students and relatives of Jury members may not participate in the Competition.</w:t>
      </w:r>
    </w:p>
    <w:p w14:paraId="37BD48A3" w14:textId="4F9337E1" w:rsidR="00865F22" w:rsidRPr="00FF315E" w:rsidRDefault="00865F22" w:rsidP="00865F22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Studenci/uczniowie oraz krewni osób wchodzących w skład Jury nie mogą brać udziału w Konkursie.</w:t>
      </w:r>
    </w:p>
    <w:p w14:paraId="739855E0" w14:textId="3B038858" w:rsidR="00865F22" w:rsidRPr="00FF315E" w:rsidRDefault="00865F22" w:rsidP="00865F22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 xml:space="preserve">Decyzję o podziale nagród podejmuje Jury Konkursu. </w:t>
      </w:r>
    </w:p>
    <w:p w14:paraId="36236936" w14:textId="480652AE" w:rsidR="00865F22" w:rsidRPr="00FF315E" w:rsidRDefault="00865F22" w:rsidP="00865F22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 xml:space="preserve">Jury ma prawo nie przyznać poszczególnych nagród. </w:t>
      </w:r>
    </w:p>
    <w:p w14:paraId="06F80477" w14:textId="77777777" w:rsidR="005E56A0" w:rsidRDefault="00865F22" w:rsidP="00865F22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865F22">
        <w:rPr>
          <w:rFonts w:ascii="Times New Roman" w:hAnsi="Times New Roman" w:cs="Times New Roman"/>
          <w:noProof/>
          <w:color w:val="000000" w:themeColor="text1"/>
          <w:lang w:val="en-US"/>
        </w:rPr>
        <w:t>Decyzje Jury są ostateczne.</w:t>
      </w:r>
    </w:p>
    <w:p w14:paraId="6B31610F" w14:textId="77777777" w:rsidR="005E56A0" w:rsidRPr="00FF315E" w:rsidRDefault="005E56A0" w:rsidP="00406EFB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Pracami Jury kieruje przewodniczący i reprezentuje komisję na zewnątrz.</w:t>
      </w:r>
    </w:p>
    <w:p w14:paraId="7D26E5E6" w14:textId="77777777" w:rsidR="004B6D88" w:rsidRPr="00FF315E" w:rsidRDefault="00CC303B" w:rsidP="00CC303B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lastRenderedPageBreak/>
        <w:t>Dla laureatów Konkursu w każdej grupie wiekowej przewiduje się dyplomy i nagrody rzeczowe (w postaci akcesoriów perkusyjnych). W ramach nagrody dodatkowej proponuje się laureatowi Grand Prix występ jako support jednej z gwiazd kolejnej edycji festiwalu DRUM FEST.</w:t>
      </w:r>
    </w:p>
    <w:p w14:paraId="752C185A" w14:textId="455F1512" w:rsidR="0067419A" w:rsidRPr="00FF315E" w:rsidRDefault="0067419A" w:rsidP="00CC303B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D</w:t>
      </w:r>
      <w:r w:rsidR="004B6D88" w:rsidRPr="00FF315E">
        <w:rPr>
          <w:rFonts w:ascii="Times New Roman" w:hAnsi="Times New Roman" w:cs="Times New Roman"/>
          <w:noProof/>
          <w:color w:val="000000" w:themeColor="text1"/>
        </w:rPr>
        <w:t>yplomy otrzymują także finaliści Konkursu, którzy nie są jego laureatami.</w:t>
      </w:r>
    </w:p>
    <w:p w14:paraId="6E588B53" w14:textId="71481D10" w:rsidR="0067419A" w:rsidRPr="00FF315E" w:rsidRDefault="00A83015" w:rsidP="00A83015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Ogłoszenie wyników Konkursu nastąpi po zakończeniu drugiego etapu przesłuchań i zakończeniu obrad Jury.</w:t>
      </w:r>
    </w:p>
    <w:p w14:paraId="233FA9FC" w14:textId="472ECA7B" w:rsidR="00D97B5B" w:rsidRPr="00FF315E" w:rsidRDefault="00A83015" w:rsidP="00A83015">
      <w:pPr>
        <w:pStyle w:val="Akapitzlist"/>
        <w:numPr>
          <w:ilvl w:val="0"/>
          <w:numId w:val="5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 xml:space="preserve">Lista laureatów i wszystkich nagrodzonych osób zostanie opublikowana na stronie </w:t>
      </w:r>
      <w:hyperlink r:id="rId10" w:history="1">
        <w:r w:rsidR="000801F8" w:rsidRPr="00FF315E">
          <w:rPr>
            <w:rStyle w:val="Hipercze"/>
            <w:rFonts w:ascii="Times New Roman" w:hAnsi="Times New Roman" w:cs="Times New Roman"/>
            <w:noProof/>
          </w:rPr>
          <w:t>http://drumfest.pl/index.php/konkurs-zestawowy-young-drum-hero/</w:t>
        </w:r>
      </w:hyperlink>
      <w:r w:rsidR="000801F8" w:rsidRPr="00FF315E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Pr="00FF315E">
        <w:rPr>
          <w:rFonts w:ascii="Times New Roman" w:hAnsi="Times New Roman" w:cs="Times New Roman"/>
          <w:noProof/>
          <w:color w:val="000000" w:themeColor="text1"/>
        </w:rPr>
        <w:t xml:space="preserve">oraz </w:t>
      </w:r>
      <w:r w:rsidR="000801F8" w:rsidRPr="00FF315E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FF315E">
        <w:rPr>
          <w:rFonts w:ascii="Times New Roman" w:hAnsi="Times New Roman" w:cs="Times New Roman"/>
          <w:noProof/>
          <w:color w:val="000000" w:themeColor="text1"/>
        </w:rPr>
        <w:t>Magazynu Perkusista</w:t>
      </w:r>
    </w:p>
    <w:p w14:paraId="33C20F2F" w14:textId="77777777" w:rsidR="00D97B5B" w:rsidRPr="00FF315E" w:rsidRDefault="00A83015" w:rsidP="00D97B5B">
      <w:pPr>
        <w:pStyle w:val="Akapitzlist"/>
        <w:numPr>
          <w:ilvl w:val="0"/>
          <w:numId w:val="5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Laureaci Konkursu będący uczniami polskich szkół muzycznych otrzymują z zajęć edukacyjnych „instrument główny – perkusja” najwyższą pozytywną roczną ocenę klasyfikacyjną i są zwolnieni z egzaminu promocyjnego lub końcowego. Laureaci Konkursu będący uczniami szkół muzycznych policealnych otrzymują z odpowiednich zajęć najwyższą pozytywną semestralną ocenę klasyfikacyjną.</w:t>
      </w:r>
    </w:p>
    <w:p w14:paraId="1797EB11" w14:textId="456AF83D" w:rsidR="00D97B5B" w:rsidRPr="00FF315E" w:rsidRDefault="00D97B5B" w:rsidP="00D97B5B">
      <w:pPr>
        <w:pStyle w:val="Akapitzlist"/>
        <w:numPr>
          <w:ilvl w:val="0"/>
          <w:numId w:val="5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Laureaci Konkursu są przyjmowani w pierwszej kolejności do publicznych szkół  ponadpodstawowych, o których mowa w art. 132 ustawy z dnia 14 grudnia 2016 r. Prawo oświatowe, zaś finaliści posiadają uprawnienia, o których jest mowa w przepisach wydanych na podstawie art. 162 ustawy z dnia 14 grudnia 2016 r. – Prawo oświatowe (sposób przeliczania na punkty poszczególnych kryteriów podczas postępowania rekrutacyjnego do szkół ponadpodstawowych).</w:t>
      </w:r>
    </w:p>
    <w:p w14:paraId="51F8BECB" w14:textId="119E1599" w:rsidR="000801F8" w:rsidRPr="00FF315E" w:rsidRDefault="00D97B5B" w:rsidP="00D97B5B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Po zakończeniu Konkursu współorganizatorzy przewidują możliwość bezpośrednich konsultacji z członkami Jury</w:t>
      </w:r>
    </w:p>
    <w:p w14:paraId="7C678EFA" w14:textId="77777777" w:rsidR="00E301AE" w:rsidRPr="00FF315E" w:rsidRDefault="00E301AE" w:rsidP="00406EFB">
      <w:pPr>
        <w:spacing w:line="360" w:lineRule="auto"/>
        <w:jc w:val="center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§ 4</w:t>
      </w:r>
    </w:p>
    <w:p w14:paraId="2BE4F99E" w14:textId="77777777" w:rsidR="00E301AE" w:rsidRPr="00FF315E" w:rsidRDefault="00E301AE" w:rsidP="00406EFB">
      <w:pPr>
        <w:spacing w:line="360" w:lineRule="auto"/>
        <w:jc w:val="both"/>
        <w:rPr>
          <w:rFonts w:ascii="Times New Roman" w:hAnsi="Times New Roman" w:cs="Times New Roman"/>
        </w:rPr>
      </w:pPr>
    </w:p>
    <w:p w14:paraId="2A0CCEED" w14:textId="486B1E95" w:rsidR="007407DB" w:rsidRPr="00FF315E" w:rsidRDefault="007407DB" w:rsidP="007407DB">
      <w:pPr>
        <w:spacing w:line="360" w:lineRule="auto"/>
        <w:jc w:val="both"/>
        <w:rPr>
          <w:rFonts w:ascii="Times New Roman" w:eastAsia="SimSun" w:hAnsi="Times New Roman" w:cs="Times New Roman"/>
          <w:noProof/>
          <w:color w:val="000000" w:themeColor="text1"/>
          <w:lang w:eastAsia="zh-CN" w:bidi="hi-IN"/>
        </w:rPr>
      </w:pPr>
      <w:r w:rsidRPr="00FF315E">
        <w:rPr>
          <w:rFonts w:ascii="Times New Roman" w:eastAsia="SimSun" w:hAnsi="Times New Roman" w:cs="Times New Roman"/>
          <w:noProof/>
          <w:color w:val="000000" w:themeColor="text1"/>
          <w:lang w:eastAsia="zh-CN" w:bidi="hi-IN"/>
        </w:rPr>
        <w:t>Zgłoszenie do Konkursu jest równoznaczne z zaakceptowaniem przez kandydata niniejszego Regulaminu. Zawiadomienie kandydata o przyjęciu zgłoszenia będzie uważane za zawarcie umowy między organizatorem, współorganizatorem a kandydatem w sprawach regulowanych niniejszym Regulaminem.</w:t>
      </w:r>
    </w:p>
    <w:p w14:paraId="51900833" w14:textId="2F09E7C2" w:rsidR="00E301AE" w:rsidRPr="00FF315E" w:rsidRDefault="00E301AE" w:rsidP="007407DB">
      <w:pPr>
        <w:spacing w:line="360" w:lineRule="auto"/>
        <w:jc w:val="center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§ 5</w:t>
      </w:r>
    </w:p>
    <w:p w14:paraId="1D977607" w14:textId="77777777" w:rsidR="00E301AE" w:rsidRPr="00FF315E" w:rsidRDefault="00E301AE" w:rsidP="00406EFB">
      <w:pPr>
        <w:spacing w:line="360" w:lineRule="auto"/>
        <w:jc w:val="both"/>
        <w:rPr>
          <w:rFonts w:ascii="Times New Roman" w:hAnsi="Times New Roman" w:cs="Times New Roman"/>
        </w:rPr>
      </w:pPr>
    </w:p>
    <w:p w14:paraId="422AE020" w14:textId="77777777" w:rsidR="00CC67E2" w:rsidRPr="00FF315E" w:rsidRDefault="00CC67E2" w:rsidP="00CC67E2">
      <w:p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 xml:space="preserve">Każdy uczestnik Konkursu, a w przypadku uczestników niepełnoletnich ich opiekun prawny </w:t>
      </w:r>
    </w:p>
    <w:p w14:paraId="1DC42F5A" w14:textId="77777777" w:rsidR="00CC67E2" w:rsidRPr="00FF315E" w:rsidRDefault="00CC67E2" w:rsidP="00CC67E2">
      <w:p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lastRenderedPageBreak/>
        <w:t>akceptując niniejszy Regulamin wyraża zgodę na:</w:t>
      </w:r>
      <w:r w:rsidRPr="00FF315E">
        <w:rPr>
          <w:rFonts w:ascii="Times New Roman" w:hAnsi="Times New Roman" w:cs="Times New Roman"/>
        </w:rPr>
        <w:cr/>
      </w:r>
    </w:p>
    <w:p w14:paraId="237548E3" w14:textId="5BCE4486" w:rsidR="00C1042C" w:rsidRPr="00FF315E" w:rsidRDefault="00CC67E2" w:rsidP="00CC67E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 xml:space="preserve">przesłanie danych osobowych za pomocą formularza zgłoszeniowego dostępnego na stronie </w:t>
      </w:r>
      <w:hyperlink r:id="rId11" w:history="1">
        <w:r w:rsidR="00C1042C" w:rsidRPr="00FF315E">
          <w:rPr>
            <w:rStyle w:val="Hipercze"/>
            <w:rFonts w:ascii="Times New Roman" w:hAnsi="Times New Roman" w:cs="Times New Roman"/>
          </w:rPr>
          <w:t>http://drumfest.pl/index.php/konkurs-zestawowy-young-drum-hero/</w:t>
        </w:r>
      </w:hyperlink>
      <w:r w:rsidR="00C1042C" w:rsidRPr="00FF315E">
        <w:rPr>
          <w:rFonts w:ascii="Times New Roman" w:hAnsi="Times New Roman" w:cs="Times New Roman"/>
        </w:rPr>
        <w:t xml:space="preserve">  </w:t>
      </w:r>
      <w:r w:rsidRPr="00FF315E">
        <w:rPr>
          <w:rFonts w:ascii="Times New Roman" w:hAnsi="Times New Roman" w:cs="Times New Roman"/>
        </w:rPr>
        <w:t>oraz</w:t>
      </w:r>
      <w:r w:rsidR="00C1042C" w:rsidRPr="00FF315E">
        <w:rPr>
          <w:rFonts w:ascii="Times New Roman" w:hAnsi="Times New Roman" w:cs="Times New Roman"/>
        </w:rPr>
        <w:t xml:space="preserve"> </w:t>
      </w:r>
      <w:r w:rsidR="00FF315E">
        <w:rPr>
          <w:rFonts w:ascii="Times New Roman" w:hAnsi="Times New Roman" w:cs="Times New Roman"/>
        </w:rPr>
        <w:t>Magazynu Perkusista.</w:t>
      </w:r>
    </w:p>
    <w:p w14:paraId="0E1A34EC" w14:textId="77777777" w:rsidR="00CC67E2" w:rsidRPr="00FF315E" w:rsidRDefault="00CC67E2" w:rsidP="002B0CC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nieodpłatną publikację przesłanych nagrań audiowizualnych w celach promocji Konkursu;</w:t>
      </w:r>
    </w:p>
    <w:p w14:paraId="4C225810" w14:textId="77777777" w:rsidR="00045285" w:rsidRPr="00FF315E" w:rsidRDefault="00045285" w:rsidP="0004528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 xml:space="preserve">transmisję live przesłuchań konkursowych na platformie </w:t>
      </w:r>
      <w:proofErr w:type="spellStart"/>
      <w:r w:rsidRPr="00FF315E">
        <w:rPr>
          <w:rFonts w:ascii="Times New Roman" w:hAnsi="Times New Roman" w:cs="Times New Roman"/>
        </w:rPr>
        <w:t>streamingowej</w:t>
      </w:r>
      <w:proofErr w:type="spellEnd"/>
      <w:r w:rsidRPr="00FF315E">
        <w:rPr>
          <w:rFonts w:ascii="Times New Roman" w:hAnsi="Times New Roman" w:cs="Times New Roman"/>
        </w:rPr>
        <w:t>, zgodnie z harmonogramem Konkursu;</w:t>
      </w:r>
    </w:p>
    <w:p w14:paraId="15BC523C" w14:textId="77777777" w:rsidR="00045285" w:rsidRPr="00FF315E" w:rsidRDefault="00045285" w:rsidP="0004528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 xml:space="preserve">utrwalenie audialne i wizualne jego artystycznych </w:t>
      </w:r>
      <w:proofErr w:type="spellStart"/>
      <w:r w:rsidRPr="00FF315E">
        <w:rPr>
          <w:rFonts w:ascii="Times New Roman" w:hAnsi="Times New Roman" w:cs="Times New Roman"/>
        </w:rPr>
        <w:t>wykonań</w:t>
      </w:r>
      <w:proofErr w:type="spellEnd"/>
      <w:r w:rsidRPr="00FF315E">
        <w:rPr>
          <w:rFonts w:ascii="Times New Roman" w:hAnsi="Times New Roman" w:cs="Times New Roman"/>
        </w:rPr>
        <w:t xml:space="preserve"> utworów w Konkursie i podczas ceremonii ogłoszenia wyników oraz przenosi na organizatorów wszelkie prawa majątkowe do tych </w:t>
      </w:r>
      <w:proofErr w:type="spellStart"/>
      <w:r w:rsidRPr="00FF315E">
        <w:rPr>
          <w:rFonts w:ascii="Times New Roman" w:hAnsi="Times New Roman" w:cs="Times New Roman"/>
        </w:rPr>
        <w:t>wykonań</w:t>
      </w:r>
      <w:proofErr w:type="spellEnd"/>
      <w:r w:rsidRPr="00FF315E">
        <w:rPr>
          <w:rFonts w:ascii="Times New Roman" w:hAnsi="Times New Roman" w:cs="Times New Roman"/>
        </w:rPr>
        <w:t>;</w:t>
      </w:r>
    </w:p>
    <w:p w14:paraId="24E85BD4" w14:textId="77777777" w:rsidR="00045285" w:rsidRPr="00FF315E" w:rsidRDefault="00045285" w:rsidP="0004528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utrwalenie audialne i wizualne swojego wizerunku, wypowiedzi i wywiadów udzielonych w trakcie Konkursu lub w związku z Konkursem oraz przenosi na organizatorów wszelkie prawa majątkowe do tych wypowiedzi i wywiadów oraz zezwala organizatorom na rozpowszechnianie jego wizerunku utrwalonego w związku z udziałem w Konkursie;</w:t>
      </w:r>
    </w:p>
    <w:p w14:paraId="67ADF3A7" w14:textId="77777777" w:rsidR="0005764F" w:rsidRPr="00FF315E" w:rsidRDefault="0005764F" w:rsidP="000576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 xml:space="preserve">korzystanie z artystycznych </w:t>
      </w:r>
      <w:proofErr w:type="spellStart"/>
      <w:r w:rsidRPr="00FF315E">
        <w:rPr>
          <w:rFonts w:ascii="Times New Roman" w:hAnsi="Times New Roman" w:cs="Times New Roman"/>
        </w:rPr>
        <w:t>wykonań</w:t>
      </w:r>
      <w:proofErr w:type="spellEnd"/>
      <w:r w:rsidRPr="00FF315E">
        <w:rPr>
          <w:rFonts w:ascii="Times New Roman" w:hAnsi="Times New Roman" w:cs="Times New Roman"/>
        </w:rPr>
        <w:t xml:space="preserve">, wywiadów, wypowiedzi i wizerunku zarówno w całości, jak i w dowolnie wybranych fragmentach, dokonywanie adaptacji, skrótów, przeróbek i tłumaczeń oraz oświadcza, że takie ich wykorzystanie nie będzie uważane za naruszające jego dobre imię. Uczestnik zezwala jednocześnie na oznaczenie artystycznych </w:t>
      </w:r>
      <w:proofErr w:type="spellStart"/>
      <w:r w:rsidRPr="00FF315E">
        <w:rPr>
          <w:rFonts w:ascii="Times New Roman" w:hAnsi="Times New Roman" w:cs="Times New Roman"/>
        </w:rPr>
        <w:t>wykonań</w:t>
      </w:r>
      <w:proofErr w:type="spellEnd"/>
      <w:r w:rsidRPr="00FF315E">
        <w:rPr>
          <w:rFonts w:ascii="Times New Roman" w:hAnsi="Times New Roman" w:cs="Times New Roman"/>
        </w:rPr>
        <w:t>, wypowiedzi, wywiadów i wizerunku, o których mowa powyżej, jego imieniem i nazwiskiem;</w:t>
      </w:r>
    </w:p>
    <w:p w14:paraId="0C110AFD" w14:textId="4F8AE8A6" w:rsidR="00E301AE" w:rsidRPr="00FF315E" w:rsidRDefault="0005764F" w:rsidP="0005764F">
      <w:pPr>
        <w:pStyle w:val="Akapitzlist"/>
        <w:numPr>
          <w:ilvl w:val="0"/>
          <w:numId w:val="18"/>
        </w:numPr>
        <w:spacing w:line="360" w:lineRule="auto"/>
        <w:ind w:left="7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</w:rPr>
        <w:t>Odpowiedzialność za przestrzeganie praw autorskich dotyczących wykonywanych utworów ponosi uczestnik konkursu.</w:t>
      </w:r>
    </w:p>
    <w:p w14:paraId="2E41AE82" w14:textId="77777777" w:rsidR="0005764F" w:rsidRPr="00FF315E" w:rsidRDefault="0005764F" w:rsidP="0005764F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</w:p>
    <w:p w14:paraId="04DF38B9" w14:textId="07F72E9F" w:rsidR="00E301AE" w:rsidRPr="00A26A4C" w:rsidRDefault="00E301AE" w:rsidP="00E850BA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A26A4C">
        <w:rPr>
          <w:rFonts w:ascii="Times New Roman" w:hAnsi="Times New Roman" w:cs="Times New Roman"/>
          <w:lang w:val="en-US"/>
        </w:rPr>
        <w:t xml:space="preserve">§ </w:t>
      </w:r>
      <w:r w:rsidR="00660C4A">
        <w:rPr>
          <w:rFonts w:ascii="Times New Roman" w:hAnsi="Times New Roman" w:cs="Times New Roman"/>
          <w:lang w:val="en-US"/>
        </w:rPr>
        <w:t>6</w:t>
      </w:r>
    </w:p>
    <w:p w14:paraId="028FB627" w14:textId="77777777" w:rsidR="00E301AE" w:rsidRPr="00A26A4C" w:rsidRDefault="00E301AE" w:rsidP="00406EF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5552637" w14:textId="7DC8DB5E" w:rsidR="00BB170D" w:rsidRPr="00FF315E" w:rsidRDefault="00BB170D" w:rsidP="00BB170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Uczestnicy ponoszą koszty podróży do Opola i z powrotem oraz koszty zakwaterowania i wyżywienia podczas Konkursu.</w:t>
      </w:r>
    </w:p>
    <w:p w14:paraId="394C4409" w14:textId="7E7D46DC" w:rsidR="00BB170D" w:rsidRPr="00FF315E" w:rsidRDefault="00BB170D" w:rsidP="00BB170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Współorganizator nie pośredniczy w uzyskiwaniu wiz przez osoby uczestniczące w Konkursie. Na życzenie zainteresowanych uczestników współorganizator Konkursu wyśle stosowne  zaświadczenia o uczestnictwie w Konkursie.</w:t>
      </w:r>
    </w:p>
    <w:p w14:paraId="151FEE7E" w14:textId="38F483A5" w:rsidR="00E301AE" w:rsidRPr="00FF315E" w:rsidRDefault="00BB170D" w:rsidP="00BB170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lastRenderedPageBreak/>
        <w:t>Uczestnicy Konkursu powinni posiadać ubezpieczenie zdrowotne na czas pobytu w Polsce w związku z Konkursem.</w:t>
      </w:r>
    </w:p>
    <w:p w14:paraId="03B15F37" w14:textId="77777777" w:rsidR="00BB170D" w:rsidRPr="00FF315E" w:rsidRDefault="00BB170D" w:rsidP="00BB170D">
      <w:pPr>
        <w:pStyle w:val="Akapitzlist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</w:p>
    <w:p w14:paraId="050D1AB0" w14:textId="741D76F1" w:rsidR="00E301AE" w:rsidRPr="00FF315E" w:rsidRDefault="00E301AE" w:rsidP="00E850BA">
      <w:pPr>
        <w:spacing w:line="360" w:lineRule="auto"/>
        <w:jc w:val="center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 xml:space="preserve">§ </w:t>
      </w:r>
      <w:r w:rsidR="00660C4A" w:rsidRPr="00FF315E">
        <w:rPr>
          <w:rFonts w:ascii="Times New Roman" w:hAnsi="Times New Roman" w:cs="Times New Roman"/>
        </w:rPr>
        <w:t>7</w:t>
      </w:r>
    </w:p>
    <w:p w14:paraId="62C58D47" w14:textId="77777777" w:rsidR="00E301AE" w:rsidRPr="00FF315E" w:rsidRDefault="00E301AE" w:rsidP="00406EFB">
      <w:pPr>
        <w:spacing w:line="360" w:lineRule="auto"/>
        <w:jc w:val="both"/>
        <w:rPr>
          <w:rFonts w:ascii="Times New Roman" w:hAnsi="Times New Roman" w:cs="Times New Roman"/>
        </w:rPr>
      </w:pPr>
    </w:p>
    <w:p w14:paraId="12E79B42" w14:textId="77777777" w:rsidR="00BB170D" w:rsidRPr="00FF315E" w:rsidRDefault="00BB170D" w:rsidP="00BB170D">
      <w:p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 xml:space="preserve">We wszystkich sprawach nienależących do kompetencji Jury współorganizatorzy mają prawo </w:t>
      </w:r>
    </w:p>
    <w:p w14:paraId="651EAE72" w14:textId="5A3BFAC2" w:rsidR="002235AD" w:rsidRPr="00FF315E" w:rsidRDefault="00BB170D" w:rsidP="00BB170D">
      <w:pPr>
        <w:spacing w:line="360" w:lineRule="auto"/>
        <w:jc w:val="both"/>
        <w:rPr>
          <w:rFonts w:ascii="Times New Roman" w:hAnsi="Times New Roman" w:cs="Times New Roman"/>
        </w:rPr>
      </w:pPr>
      <w:r w:rsidRPr="00FF315E">
        <w:rPr>
          <w:rFonts w:ascii="Times New Roman" w:hAnsi="Times New Roman" w:cs="Times New Roman"/>
        </w:rPr>
        <w:t>podejmować decyzje, które są nieodwołalne i niezaskarżalne.</w:t>
      </w:r>
      <w:r w:rsidRPr="00FF315E">
        <w:rPr>
          <w:rFonts w:ascii="Times New Roman" w:hAnsi="Times New Roman" w:cs="Times New Roman"/>
        </w:rPr>
        <w:cr/>
      </w:r>
    </w:p>
    <w:p w14:paraId="0D60FDA0" w14:textId="6DDD7247" w:rsidR="00E301AE" w:rsidRDefault="00E301AE" w:rsidP="002235AD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A26A4C">
        <w:rPr>
          <w:rFonts w:ascii="Times New Roman" w:hAnsi="Times New Roman" w:cs="Times New Roman"/>
          <w:lang w:val="en-US"/>
        </w:rPr>
        <w:t xml:space="preserve">§ </w:t>
      </w:r>
      <w:r w:rsidR="00C031A6">
        <w:rPr>
          <w:rFonts w:ascii="Times New Roman" w:hAnsi="Times New Roman" w:cs="Times New Roman"/>
          <w:lang w:val="en-US"/>
        </w:rPr>
        <w:t>8</w:t>
      </w:r>
    </w:p>
    <w:p w14:paraId="139767C4" w14:textId="77777777" w:rsidR="005B65CD" w:rsidRDefault="005B65CD" w:rsidP="002235AD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24DD6ABC" w14:textId="28188305" w:rsidR="008D3A17" w:rsidRPr="00FF315E" w:rsidRDefault="008D3A17" w:rsidP="008D3A17">
      <w:pPr>
        <w:pStyle w:val="Standard"/>
        <w:numPr>
          <w:ilvl w:val="0"/>
          <w:numId w:val="25"/>
        </w:numPr>
        <w:spacing w:after="120"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315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Wszelkie wątpliwości dotyczące postanowień niniejszego Regulaminu będą rozstrzygane na podstawie regulaminu sporządzonego w języku polskim.</w:t>
      </w:r>
    </w:p>
    <w:p w14:paraId="5D5472C8" w14:textId="77777777" w:rsidR="008D3A17" w:rsidRPr="00FF315E" w:rsidRDefault="008D3A17" w:rsidP="008D3A17">
      <w:pPr>
        <w:pStyle w:val="Standard"/>
        <w:spacing w:after="120" w:line="360" w:lineRule="auto"/>
        <w:ind w:left="42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315E">
        <w:rPr>
          <w:rFonts w:ascii="Times New Roman" w:eastAsiaTheme="minorHAnsi" w:hAnsi="Times New Roman" w:cs="Times New Roman"/>
          <w:color w:val="auto"/>
          <w:lang w:eastAsia="en-US" w:bidi="ar-SA"/>
        </w:rPr>
        <w:t>2. Wszelkie sprawy nie poruszone w Regulaminie podlegają polskiemu prawu.</w:t>
      </w:r>
    </w:p>
    <w:p w14:paraId="5CEE8BF6" w14:textId="0BC43D40" w:rsidR="00E301AE" w:rsidRPr="00FF315E" w:rsidRDefault="008D3A17" w:rsidP="008D3A17">
      <w:pPr>
        <w:pStyle w:val="Standard"/>
        <w:spacing w:after="120" w:line="360" w:lineRule="auto"/>
        <w:ind w:left="42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315E">
        <w:rPr>
          <w:rFonts w:ascii="Times New Roman" w:eastAsiaTheme="minorHAnsi" w:hAnsi="Times New Roman" w:cs="Times New Roman"/>
          <w:color w:val="auto"/>
          <w:lang w:eastAsia="en-US" w:bidi="ar-SA"/>
        </w:rPr>
        <w:t>3. Każdy spór prawny zostanie rozstrzygnięty przez polski sąd.</w:t>
      </w:r>
    </w:p>
    <w:p w14:paraId="3F7B6B7D" w14:textId="77777777" w:rsidR="008D3A17" w:rsidRPr="00FF315E" w:rsidRDefault="008D3A17" w:rsidP="008D3A17">
      <w:pPr>
        <w:pStyle w:val="Standard"/>
        <w:spacing w:after="120" w:line="360" w:lineRule="auto"/>
        <w:ind w:left="426"/>
        <w:jc w:val="both"/>
        <w:rPr>
          <w:rFonts w:ascii="Times New Roman" w:hAnsi="Times New Roman" w:cs="Times New Roman"/>
          <w:noProof/>
          <w:color w:val="000000" w:themeColor="text1"/>
        </w:rPr>
      </w:pPr>
    </w:p>
    <w:p w14:paraId="52B9C85C" w14:textId="7CD7602A" w:rsidR="00711907" w:rsidRPr="00FF315E" w:rsidRDefault="005B65CD" w:rsidP="00711907">
      <w:pPr>
        <w:pStyle w:val="Standard"/>
        <w:spacing w:after="120" w:line="360" w:lineRule="auto"/>
        <w:ind w:left="426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§ 9</w:t>
      </w:r>
    </w:p>
    <w:p w14:paraId="76164A52" w14:textId="77777777" w:rsidR="008D3A17" w:rsidRPr="00FF315E" w:rsidRDefault="008D3A17" w:rsidP="00711907">
      <w:pPr>
        <w:pStyle w:val="Standard"/>
        <w:spacing w:after="120" w:line="360" w:lineRule="auto"/>
        <w:ind w:left="426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14:paraId="70BBF3DF" w14:textId="77777777" w:rsidR="00A97116" w:rsidRPr="00FF315E" w:rsidRDefault="00A97116" w:rsidP="008D3A17">
      <w:pPr>
        <w:pStyle w:val="Standard"/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Informacje dotyczące przetwarzania danych osobowych, o których mowa w art. 13 ust. 1 i 2 rozporządzenia Parlamentu Europejskiego i Rady (UE) 2016/679 z dnia 27 kwietnia 2016 r., są zawarte w formularzu zgłoszeniowym uczestnika.</w:t>
      </w:r>
    </w:p>
    <w:p w14:paraId="41A2EABD" w14:textId="1E60557A" w:rsidR="008D3A17" w:rsidRPr="00FF315E" w:rsidRDefault="008D3A17" w:rsidP="008D3A17">
      <w:pPr>
        <w:pStyle w:val="Standard"/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W trybie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U. UE. L. 2016.119.1 z dnia 4 maja 2016r), zwanego dalej RODO, informuję:</w:t>
      </w:r>
    </w:p>
    <w:p w14:paraId="57F9B4D8" w14:textId="303016EF" w:rsidR="00DB68C3" w:rsidRDefault="00DB68C3" w:rsidP="00DB68C3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 xml:space="preserve">Dane osobowe będą przetwarzane wyłącznie na potrzeby procesu aplikacyjnego i przesłuchań oraz w celu przeprowadzenia Konkursu online. </w:t>
      </w:r>
      <w:r w:rsidRPr="00DB68C3">
        <w:rPr>
          <w:rFonts w:ascii="Times New Roman" w:hAnsi="Times New Roman" w:cs="Times New Roman"/>
          <w:noProof/>
          <w:color w:val="000000" w:themeColor="text1"/>
          <w:lang w:val="en-US"/>
        </w:rPr>
        <w:t xml:space="preserve">Odbiorcą danych osobowych są: </w:t>
      </w:r>
    </w:p>
    <w:p w14:paraId="1FA3B576" w14:textId="77777777" w:rsidR="00DB68C3" w:rsidRDefault="00DB68C3" w:rsidP="00DB68C3">
      <w:pPr>
        <w:pStyle w:val="Standard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26A4C">
        <w:rPr>
          <w:rFonts w:ascii="Times New Roman" w:hAnsi="Times New Roman" w:cs="Times New Roman"/>
          <w:color w:val="auto"/>
        </w:rPr>
        <w:t>Polskie Stowarzyszenie Perkusyjne z siedzibą w Opolu, ul. 1-go Maja 19 (oficyna), 45</w:t>
      </w:r>
      <w:r w:rsidRPr="00A26A4C">
        <w:rPr>
          <w:rFonts w:ascii="Times New Roman" w:hAnsi="Times New Roman" w:cs="Times New Roman"/>
          <w:color w:val="auto"/>
        </w:rPr>
        <w:noBreakHyphen/>
        <w:t xml:space="preserve">068 Opole.  </w:t>
      </w:r>
    </w:p>
    <w:p w14:paraId="667528E3" w14:textId="77777777" w:rsidR="00DB68C3" w:rsidRDefault="00DB68C3" w:rsidP="00DB68C3">
      <w:pPr>
        <w:pStyle w:val="Standard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Magazyn Perkusista, ul. Leszczynowa 11, 03-197 Warszawa</w:t>
      </w:r>
    </w:p>
    <w:p w14:paraId="539EBDA4" w14:textId="77777777" w:rsidR="003D30EE" w:rsidRPr="00FF315E" w:rsidRDefault="00DB68C3" w:rsidP="003D30E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</w:rPr>
        <w:lastRenderedPageBreak/>
        <w:t xml:space="preserve">Państwowa Szkoła Muzyczna I </w:t>
      </w:r>
      <w:proofErr w:type="spellStart"/>
      <w:r w:rsidRPr="00FF315E">
        <w:rPr>
          <w:rFonts w:ascii="Times New Roman" w:hAnsi="Times New Roman" w:cs="Times New Roman"/>
        </w:rPr>
        <w:t>i</w:t>
      </w:r>
      <w:proofErr w:type="spellEnd"/>
      <w:r w:rsidRPr="00FF315E">
        <w:rPr>
          <w:rFonts w:ascii="Times New Roman" w:hAnsi="Times New Roman" w:cs="Times New Roman"/>
        </w:rPr>
        <w:t xml:space="preserve"> II st. im. F. Chopina w Opolu, ul, Strzelców Bytomskich 18, 45-084 Opole</w:t>
      </w:r>
    </w:p>
    <w:p w14:paraId="07D13286" w14:textId="77777777" w:rsidR="003D30EE" w:rsidRPr="00FF315E" w:rsidRDefault="003D30EE" w:rsidP="003D30E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F315E">
        <w:rPr>
          <w:rFonts w:ascii="Times New Roman" w:hAnsi="Times New Roman" w:cs="Times New Roman"/>
        </w:rPr>
        <w:t xml:space="preserve">Administrator nie będzie udostępniał danych osobom trzecim, innym państwom lub organizacjom międzynarodowym. </w:t>
      </w:r>
    </w:p>
    <w:p w14:paraId="1E35341B" w14:textId="77777777" w:rsidR="00CB23C4" w:rsidRPr="00CB23C4" w:rsidRDefault="003D30EE" w:rsidP="003D30E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F315E">
        <w:rPr>
          <w:rFonts w:ascii="Times New Roman" w:eastAsiaTheme="minorHAnsi" w:hAnsi="Times New Roman" w:cs="Times New Roman"/>
          <w:color w:val="auto"/>
          <w:lang w:eastAsia="en-US" w:bidi="ar-SA"/>
        </w:rPr>
        <w:t>Uczestnik ma prawo dostępu do treści swoich danych osobowych, ich sprostowania, usunięcia, ograniczenia przetwarzania, prawo do przenoszenia danych, prawo odstąpienia od umowy w dowolnym momencie przewidzianym przepisami prawa.</w:t>
      </w:r>
    </w:p>
    <w:p w14:paraId="6284DA8F" w14:textId="7D0AB0FF" w:rsidR="00FE6398" w:rsidRDefault="00CB23C4" w:rsidP="003D30E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Uczestnicy mają prawo złożyć skargę do Dyrektora ds. Ochrony Danych Osobowych, jeśli uważają, że przetwarzanie ich danych osobowych narusza prawo.</w:t>
      </w:r>
    </w:p>
    <w:p w14:paraId="446F89E2" w14:textId="77777777" w:rsidR="00CB23C4" w:rsidRPr="00CB23C4" w:rsidRDefault="00CB23C4" w:rsidP="00406EFB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 xml:space="preserve">Podanie danych osobowych jest dobrowolne, jednak niezbędne do wzięcia udziału w Konkursie. </w:t>
      </w:r>
    </w:p>
    <w:p w14:paraId="2D1575DC" w14:textId="4A6FF750" w:rsidR="00E301AE" w:rsidRPr="00CB23C4" w:rsidRDefault="00CB23C4" w:rsidP="00406EFB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F315E">
        <w:rPr>
          <w:rFonts w:ascii="Times New Roman" w:hAnsi="Times New Roman" w:cs="Times New Roman"/>
          <w:noProof/>
          <w:color w:val="000000" w:themeColor="text1"/>
        </w:rPr>
        <w:t>Dane osobowe będą przechowywane przez okres niezbędny do udokumentowania Konkursu, a w przypadku zgłoszeń uczniów, które nie zostaną zakwalifikowane do Konkursu, dane zostaną zniszczone przez Komisję do 30 dni po zakończeniu Konkursu.</w:t>
      </w:r>
    </w:p>
    <w:p w14:paraId="2B57371D" w14:textId="6F4F4BCC" w:rsidR="00E301AE" w:rsidRPr="00FF315E" w:rsidRDefault="00E301AE" w:rsidP="00406EFB">
      <w:pPr>
        <w:spacing w:line="360" w:lineRule="auto"/>
        <w:jc w:val="both"/>
        <w:rPr>
          <w:rFonts w:ascii="Times New Roman" w:hAnsi="Times New Roman" w:cs="Times New Roman"/>
        </w:rPr>
      </w:pPr>
    </w:p>
    <w:p w14:paraId="2537F16C" w14:textId="02A33721" w:rsidR="00DE2F5D" w:rsidRDefault="00DE2F5D" w:rsidP="00406EFB">
      <w:pPr>
        <w:jc w:val="both"/>
      </w:pPr>
    </w:p>
    <w:p w14:paraId="01620B02" w14:textId="1B982F25" w:rsidR="00105BED" w:rsidRPr="00105BED" w:rsidRDefault="00105BED" w:rsidP="00406EFB">
      <w:pPr>
        <w:jc w:val="both"/>
      </w:pPr>
    </w:p>
    <w:p w14:paraId="0C6842BA" w14:textId="38556121" w:rsidR="00105BED" w:rsidRPr="00105BED" w:rsidRDefault="00CB23C4" w:rsidP="00406EFB">
      <w:pPr>
        <w:jc w:val="both"/>
      </w:pPr>
      <w:r w:rsidRPr="00832C42">
        <w:rPr>
          <w:rFonts w:ascii="Times New Roman" w:hAnsi="Times New Roman" w:cs="Times New Roman"/>
          <w:noProof/>
          <w:color w:val="FF0000"/>
          <w:lang w:eastAsia="pl-PL"/>
        </w:rPr>
        <w:drawing>
          <wp:anchor distT="0" distB="0" distL="114300" distR="114300" simplePos="0" relativeHeight="251665408" behindDoc="1" locked="0" layoutInCell="1" allowOverlap="1" wp14:anchorId="256F1CC3" wp14:editId="75EA2CE6">
            <wp:simplePos x="0" y="0"/>
            <wp:positionH relativeFrom="margin">
              <wp:align>center</wp:align>
            </wp:positionH>
            <wp:positionV relativeFrom="bottomMargin">
              <wp:posOffset>-2822575</wp:posOffset>
            </wp:positionV>
            <wp:extent cx="588010" cy="605155"/>
            <wp:effectExtent l="0" t="0" r="2540" b="4445"/>
            <wp:wrapSquare wrapText="bothSides"/>
            <wp:docPr id="3" name="Obraz 3" descr="DRUM_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UM_F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1DF0FA" w14:textId="2191E615" w:rsidR="00105BED" w:rsidRPr="00105BED" w:rsidRDefault="00105BED" w:rsidP="00406EFB">
      <w:pPr>
        <w:jc w:val="both"/>
      </w:pPr>
    </w:p>
    <w:p w14:paraId="19BCC772" w14:textId="77777777" w:rsidR="00105BED" w:rsidRPr="00105BED" w:rsidRDefault="00105BED" w:rsidP="00406EFB">
      <w:pPr>
        <w:jc w:val="both"/>
      </w:pPr>
    </w:p>
    <w:p w14:paraId="711E1D9B" w14:textId="77777777" w:rsidR="00105BED" w:rsidRPr="00105BED" w:rsidRDefault="00105BED" w:rsidP="00406EFB">
      <w:pPr>
        <w:jc w:val="both"/>
      </w:pPr>
    </w:p>
    <w:p w14:paraId="40B0309C" w14:textId="5B63E2BA" w:rsidR="00105BED" w:rsidRPr="00105BED" w:rsidRDefault="00105BED" w:rsidP="00406EFB">
      <w:pPr>
        <w:jc w:val="both"/>
      </w:pPr>
    </w:p>
    <w:sectPr w:rsidR="00105BED" w:rsidRPr="00105BED" w:rsidSect="00B322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Yu Gothic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0CC"/>
    <w:multiLevelType w:val="hybridMultilevel"/>
    <w:tmpl w:val="F9302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86D81"/>
    <w:multiLevelType w:val="hybridMultilevel"/>
    <w:tmpl w:val="6B2A91E2"/>
    <w:lvl w:ilvl="0" w:tplc="2C2C0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3CA9"/>
    <w:multiLevelType w:val="hybridMultilevel"/>
    <w:tmpl w:val="06729600"/>
    <w:lvl w:ilvl="0" w:tplc="218684F4">
      <w:start w:val="1"/>
      <w:numFmt w:val="decimal"/>
      <w:lvlText w:val="%1."/>
      <w:lvlJc w:val="left"/>
      <w:pPr>
        <w:ind w:left="870" w:hanging="51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212F"/>
    <w:multiLevelType w:val="hybridMultilevel"/>
    <w:tmpl w:val="1E86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38E3"/>
    <w:multiLevelType w:val="multilevel"/>
    <w:tmpl w:val="29E6D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6CA9"/>
    <w:multiLevelType w:val="hybridMultilevel"/>
    <w:tmpl w:val="A496973E"/>
    <w:lvl w:ilvl="0" w:tplc="1EBA1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8B9"/>
    <w:multiLevelType w:val="hybridMultilevel"/>
    <w:tmpl w:val="3E3AB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2537E"/>
    <w:multiLevelType w:val="hybridMultilevel"/>
    <w:tmpl w:val="7B40A86A"/>
    <w:lvl w:ilvl="0" w:tplc="0415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12BD0EA6"/>
    <w:multiLevelType w:val="hybridMultilevel"/>
    <w:tmpl w:val="794E0C7A"/>
    <w:lvl w:ilvl="0" w:tplc="83A271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1B4EBB"/>
    <w:multiLevelType w:val="multilevel"/>
    <w:tmpl w:val="A2F078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711A4"/>
    <w:multiLevelType w:val="hybridMultilevel"/>
    <w:tmpl w:val="D7A2F6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0D6742"/>
    <w:multiLevelType w:val="hybridMultilevel"/>
    <w:tmpl w:val="39D04D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8418E"/>
    <w:multiLevelType w:val="hybridMultilevel"/>
    <w:tmpl w:val="E7BA82E8"/>
    <w:lvl w:ilvl="0" w:tplc="1F5A3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5D49A9"/>
    <w:multiLevelType w:val="hybridMultilevel"/>
    <w:tmpl w:val="F84E5442"/>
    <w:lvl w:ilvl="0" w:tplc="65BC4F76">
      <w:start w:val="1"/>
      <w:numFmt w:val="bullet"/>
      <w:lvlText w:val="-"/>
      <w:lvlJc w:val="left"/>
      <w:pPr>
        <w:ind w:left="11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27F93C6F"/>
    <w:multiLevelType w:val="hybridMultilevel"/>
    <w:tmpl w:val="1CEA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B300C"/>
    <w:multiLevelType w:val="hybridMultilevel"/>
    <w:tmpl w:val="8BEA0C66"/>
    <w:lvl w:ilvl="0" w:tplc="DF5A27FE">
      <w:start w:val="1"/>
      <w:numFmt w:val="decimal"/>
      <w:lvlText w:val="%1."/>
      <w:lvlJc w:val="center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C26384"/>
    <w:multiLevelType w:val="hybridMultilevel"/>
    <w:tmpl w:val="5D224714"/>
    <w:lvl w:ilvl="0" w:tplc="C9FA1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827931"/>
    <w:multiLevelType w:val="hybridMultilevel"/>
    <w:tmpl w:val="5D4EE6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0C51FB"/>
    <w:multiLevelType w:val="multilevel"/>
    <w:tmpl w:val="AEF2F7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C20073"/>
    <w:multiLevelType w:val="hybridMultilevel"/>
    <w:tmpl w:val="E566F95E"/>
    <w:lvl w:ilvl="0" w:tplc="1EBA1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52347"/>
    <w:multiLevelType w:val="hybridMultilevel"/>
    <w:tmpl w:val="AE601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2799F"/>
    <w:multiLevelType w:val="hybridMultilevel"/>
    <w:tmpl w:val="874842D4"/>
    <w:lvl w:ilvl="0" w:tplc="CB9E086C">
      <w:start w:val="3"/>
      <w:numFmt w:val="bullet"/>
      <w:lvlText w:val="-"/>
      <w:lvlJc w:val="left"/>
      <w:pPr>
        <w:ind w:left="11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65D6035A"/>
    <w:multiLevelType w:val="hybridMultilevel"/>
    <w:tmpl w:val="A202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86060"/>
    <w:multiLevelType w:val="hybridMultilevel"/>
    <w:tmpl w:val="3B3033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07A48"/>
    <w:multiLevelType w:val="hybridMultilevel"/>
    <w:tmpl w:val="749C1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C4FE7"/>
    <w:multiLevelType w:val="hybridMultilevel"/>
    <w:tmpl w:val="F41A1E12"/>
    <w:lvl w:ilvl="0" w:tplc="64A4493C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34B4D"/>
    <w:multiLevelType w:val="hybridMultilevel"/>
    <w:tmpl w:val="3278828E"/>
    <w:lvl w:ilvl="0" w:tplc="0415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1057437510">
    <w:abstractNumId w:val="1"/>
  </w:num>
  <w:num w:numId="2" w16cid:durableId="361709080">
    <w:abstractNumId w:val="18"/>
  </w:num>
  <w:num w:numId="3" w16cid:durableId="165173109">
    <w:abstractNumId w:val="25"/>
  </w:num>
  <w:num w:numId="4" w16cid:durableId="325867614">
    <w:abstractNumId w:val="13"/>
  </w:num>
  <w:num w:numId="5" w16cid:durableId="48921587">
    <w:abstractNumId w:val="19"/>
  </w:num>
  <w:num w:numId="6" w16cid:durableId="303436297">
    <w:abstractNumId w:val="23"/>
  </w:num>
  <w:num w:numId="7" w16cid:durableId="1749886790">
    <w:abstractNumId w:val="4"/>
  </w:num>
  <w:num w:numId="8" w16cid:durableId="966080982">
    <w:abstractNumId w:val="15"/>
  </w:num>
  <w:num w:numId="9" w16cid:durableId="720791239">
    <w:abstractNumId w:val="10"/>
  </w:num>
  <w:num w:numId="10" w16cid:durableId="1491478419">
    <w:abstractNumId w:val="21"/>
  </w:num>
  <w:num w:numId="11" w16cid:durableId="1480656017">
    <w:abstractNumId w:val="9"/>
  </w:num>
  <w:num w:numId="12" w16cid:durableId="403263316">
    <w:abstractNumId w:val="8"/>
  </w:num>
  <w:num w:numId="13" w16cid:durableId="495725154">
    <w:abstractNumId w:val="14"/>
  </w:num>
  <w:num w:numId="14" w16cid:durableId="2078167135">
    <w:abstractNumId w:val="11"/>
  </w:num>
  <w:num w:numId="15" w16cid:durableId="1751732666">
    <w:abstractNumId w:val="7"/>
  </w:num>
  <w:num w:numId="16" w16cid:durableId="1871722483">
    <w:abstractNumId w:val="17"/>
  </w:num>
  <w:num w:numId="17" w16cid:durableId="1905141358">
    <w:abstractNumId w:val="5"/>
  </w:num>
  <w:num w:numId="18" w16cid:durableId="1909458344">
    <w:abstractNumId w:val="2"/>
  </w:num>
  <w:num w:numId="19" w16cid:durableId="1806584128">
    <w:abstractNumId w:val="20"/>
  </w:num>
  <w:num w:numId="20" w16cid:durableId="137496774">
    <w:abstractNumId w:val="24"/>
  </w:num>
  <w:num w:numId="21" w16cid:durableId="1439636961">
    <w:abstractNumId w:val="16"/>
  </w:num>
  <w:num w:numId="22" w16cid:durableId="637416970">
    <w:abstractNumId w:val="22"/>
  </w:num>
  <w:num w:numId="23" w16cid:durableId="9836804">
    <w:abstractNumId w:val="26"/>
  </w:num>
  <w:num w:numId="24" w16cid:durableId="1031341699">
    <w:abstractNumId w:val="6"/>
  </w:num>
  <w:num w:numId="25" w16cid:durableId="813064618">
    <w:abstractNumId w:val="12"/>
  </w:num>
  <w:num w:numId="26" w16cid:durableId="392587260">
    <w:abstractNumId w:val="0"/>
  </w:num>
  <w:num w:numId="27" w16cid:durableId="167703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AE"/>
    <w:rsid w:val="00015257"/>
    <w:rsid w:val="00030F85"/>
    <w:rsid w:val="00045285"/>
    <w:rsid w:val="00052E47"/>
    <w:rsid w:val="0005764F"/>
    <w:rsid w:val="0006335F"/>
    <w:rsid w:val="000801F8"/>
    <w:rsid w:val="000F5FD2"/>
    <w:rsid w:val="00105BED"/>
    <w:rsid w:val="00135A1D"/>
    <w:rsid w:val="0017538B"/>
    <w:rsid w:val="001A226C"/>
    <w:rsid w:val="001C61BD"/>
    <w:rsid w:val="001D1F1E"/>
    <w:rsid w:val="001D7288"/>
    <w:rsid w:val="00216BF0"/>
    <w:rsid w:val="00220FCA"/>
    <w:rsid w:val="002235AD"/>
    <w:rsid w:val="0023733B"/>
    <w:rsid w:val="00244E65"/>
    <w:rsid w:val="002B0CCE"/>
    <w:rsid w:val="002C298F"/>
    <w:rsid w:val="002C519A"/>
    <w:rsid w:val="002D4B23"/>
    <w:rsid w:val="002D635B"/>
    <w:rsid w:val="00332F2D"/>
    <w:rsid w:val="0037576E"/>
    <w:rsid w:val="003C0679"/>
    <w:rsid w:val="003D30EE"/>
    <w:rsid w:val="00406EFB"/>
    <w:rsid w:val="0041788C"/>
    <w:rsid w:val="00444841"/>
    <w:rsid w:val="00444A90"/>
    <w:rsid w:val="00454B4F"/>
    <w:rsid w:val="004A5EB7"/>
    <w:rsid w:val="004B6D88"/>
    <w:rsid w:val="004C0CE7"/>
    <w:rsid w:val="00521E57"/>
    <w:rsid w:val="00566555"/>
    <w:rsid w:val="00572EF8"/>
    <w:rsid w:val="00577B17"/>
    <w:rsid w:val="005B65CD"/>
    <w:rsid w:val="005E56A0"/>
    <w:rsid w:val="00660C4A"/>
    <w:rsid w:val="0067419A"/>
    <w:rsid w:val="006A149B"/>
    <w:rsid w:val="00711907"/>
    <w:rsid w:val="0071227B"/>
    <w:rsid w:val="007407DB"/>
    <w:rsid w:val="007603B2"/>
    <w:rsid w:val="007956BD"/>
    <w:rsid w:val="00844B2A"/>
    <w:rsid w:val="00865F22"/>
    <w:rsid w:val="008C1DEE"/>
    <w:rsid w:val="008D3A17"/>
    <w:rsid w:val="008D3B3E"/>
    <w:rsid w:val="008E16B5"/>
    <w:rsid w:val="008F4D0F"/>
    <w:rsid w:val="0092400C"/>
    <w:rsid w:val="00925236"/>
    <w:rsid w:val="00950D4A"/>
    <w:rsid w:val="00970BDD"/>
    <w:rsid w:val="009C47FA"/>
    <w:rsid w:val="009C5727"/>
    <w:rsid w:val="009F6463"/>
    <w:rsid w:val="00A31B0F"/>
    <w:rsid w:val="00A83015"/>
    <w:rsid w:val="00A97116"/>
    <w:rsid w:val="00AA4BBD"/>
    <w:rsid w:val="00AD2F10"/>
    <w:rsid w:val="00AE4606"/>
    <w:rsid w:val="00B3225F"/>
    <w:rsid w:val="00B34BD1"/>
    <w:rsid w:val="00B920EA"/>
    <w:rsid w:val="00B933F2"/>
    <w:rsid w:val="00BB170D"/>
    <w:rsid w:val="00BF3AF6"/>
    <w:rsid w:val="00C031A6"/>
    <w:rsid w:val="00C1042C"/>
    <w:rsid w:val="00C712EC"/>
    <w:rsid w:val="00CB0B5D"/>
    <w:rsid w:val="00CB23C4"/>
    <w:rsid w:val="00CC2434"/>
    <w:rsid w:val="00CC303B"/>
    <w:rsid w:val="00CC67E2"/>
    <w:rsid w:val="00CD3425"/>
    <w:rsid w:val="00D32D8F"/>
    <w:rsid w:val="00D97B5B"/>
    <w:rsid w:val="00DB68C3"/>
    <w:rsid w:val="00DD6707"/>
    <w:rsid w:val="00DE2F5D"/>
    <w:rsid w:val="00E301AE"/>
    <w:rsid w:val="00E744AF"/>
    <w:rsid w:val="00E83082"/>
    <w:rsid w:val="00E850BA"/>
    <w:rsid w:val="00EA6447"/>
    <w:rsid w:val="00EC41BF"/>
    <w:rsid w:val="00EC7EC8"/>
    <w:rsid w:val="00ED3AEB"/>
    <w:rsid w:val="00ED5861"/>
    <w:rsid w:val="00EF7305"/>
    <w:rsid w:val="00F54059"/>
    <w:rsid w:val="00FB126A"/>
    <w:rsid w:val="00FB3A2E"/>
    <w:rsid w:val="00FD0CEF"/>
    <w:rsid w:val="00FD7473"/>
    <w:rsid w:val="00FE6398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11E3"/>
  <w15:chartTrackingRefBased/>
  <w15:docId w15:val="{0FEC6A60-AC1F-E340-9FF4-E51D0C1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1AE"/>
    <w:pPr>
      <w:ind w:left="720"/>
      <w:contextualSpacing/>
    </w:pPr>
  </w:style>
  <w:style w:type="paragraph" w:customStyle="1" w:styleId="Textbody">
    <w:name w:val="Text body"/>
    <w:basedOn w:val="Normalny"/>
    <w:qFormat/>
    <w:rsid w:val="00E301AE"/>
    <w:pPr>
      <w:suppressAutoHyphens/>
      <w:spacing w:after="140" w:line="288" w:lineRule="auto"/>
    </w:pPr>
    <w:rPr>
      <w:rFonts w:ascii="Liberation Serif" w:eastAsia="SimSun" w:hAnsi="Liberation Serif" w:cs="Arial"/>
      <w:color w:val="00000A"/>
      <w:lang w:eastAsia="zh-CN" w:bidi="hi-IN"/>
    </w:rPr>
  </w:style>
  <w:style w:type="paragraph" w:styleId="Tekstpodstawowy">
    <w:name w:val="Body Text"/>
    <w:basedOn w:val="Normalny"/>
    <w:link w:val="TekstpodstawowyZnak"/>
    <w:rsid w:val="00E301AE"/>
    <w:pP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301AE"/>
    <w:rPr>
      <w:rFonts w:ascii="Liberation Serif" w:eastAsia="SimSun" w:hAnsi="Liberation Serif" w:cs="Arial"/>
      <w:color w:val="00000A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301AE"/>
    <w:rPr>
      <w:color w:val="0563C1" w:themeColor="hyperlink"/>
      <w:u w:val="single"/>
    </w:rPr>
  </w:style>
  <w:style w:type="paragraph" w:customStyle="1" w:styleId="Standard">
    <w:name w:val="Standard"/>
    <w:qFormat/>
    <w:rsid w:val="00E301AE"/>
    <w:pPr>
      <w:suppressAutoHyphens/>
    </w:pPr>
    <w:rPr>
      <w:rFonts w:ascii="Liberation Serif" w:eastAsia="SimSun" w:hAnsi="Liberation Serif" w:cs="Arial"/>
      <w:color w:val="00000A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h@drumfes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dh@drumfest.p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umfest.pl/index.php/konkurs-zestawowy-young-drum-hero/" TargetMode="External"/><Relationship Id="rId11" Type="http://schemas.openxmlformats.org/officeDocument/2006/relationships/hyperlink" Target="http://drumfest.pl/index.php/konkurs-zestawowy-young-drum-hero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rumfest.pl/index.php/konkurs-zestawowy-young-drum-he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umfest.pl/index.php/konkurs-zestawowy-young-drum-he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1988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Niewiara</dc:creator>
  <cp:keywords/>
  <dc:description/>
  <cp:lastModifiedBy>Maciej Nowak</cp:lastModifiedBy>
  <cp:revision>14</cp:revision>
  <dcterms:created xsi:type="dcterms:W3CDTF">2024-06-04T17:07:00Z</dcterms:created>
  <dcterms:modified xsi:type="dcterms:W3CDTF">2024-07-06T08:03:00Z</dcterms:modified>
</cp:coreProperties>
</file>